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65417" w14:textId="77777777" w:rsidR="00702066" w:rsidRPr="005115C9" w:rsidRDefault="000746FE" w:rsidP="001E7CCA">
      <w:pPr>
        <w:adjustRightInd w:val="0"/>
        <w:snapToGrid w:val="0"/>
        <w:spacing w:beforeLines="150" w:before="468" w:afterLines="150" w:after="468" w:line="360" w:lineRule="auto"/>
        <w:jc w:val="center"/>
        <w:rPr>
          <w:rFonts w:ascii="黑体" w:eastAsia="黑体" w:hAnsi="黑体"/>
          <w:b/>
          <w:bCs/>
          <w:sz w:val="36"/>
          <w:szCs w:val="30"/>
        </w:rPr>
      </w:pPr>
      <w:r w:rsidRPr="005115C9">
        <w:rPr>
          <w:rFonts w:ascii="黑体" w:eastAsia="黑体" w:hAnsi="黑体" w:hint="eastAsia"/>
          <w:b/>
          <w:bCs/>
          <w:sz w:val="36"/>
          <w:szCs w:val="30"/>
        </w:rPr>
        <w:t>中国联通智慧足迹数据提供说明</w:t>
      </w:r>
    </w:p>
    <w:p w14:paraId="4B050398" w14:textId="77777777" w:rsidR="00176251" w:rsidRDefault="00176251" w:rsidP="00E36631">
      <w:pPr>
        <w:adjustRightInd w:val="0"/>
        <w:snapToGrid w:val="0"/>
        <w:jc w:val="left"/>
        <w:outlineLvl w:val="0"/>
        <w:rPr>
          <w:rFonts w:ascii="黑体" w:eastAsia="黑体" w:hAnsi="黑体"/>
          <w:b/>
          <w:bCs/>
          <w:sz w:val="28"/>
          <w:szCs w:val="24"/>
        </w:rPr>
      </w:pPr>
      <w:r>
        <w:rPr>
          <w:rFonts w:ascii="黑体" w:eastAsia="黑体" w:hAnsi="黑体" w:hint="eastAsia"/>
          <w:b/>
          <w:bCs/>
          <w:sz w:val="28"/>
          <w:szCs w:val="24"/>
        </w:rPr>
        <w:t>一、数据说明</w:t>
      </w:r>
    </w:p>
    <w:p w14:paraId="6798B31B" w14:textId="4425EB15" w:rsidR="001E39E8" w:rsidRDefault="001E39E8" w:rsidP="00A6101A">
      <w:pPr>
        <w:adjustRightInd w:val="0"/>
        <w:snapToGrid w:val="0"/>
        <w:spacing w:beforeLines="50" w:before="156"/>
        <w:jc w:val="left"/>
        <w:outlineLvl w:val="0"/>
        <w:rPr>
          <w:rFonts w:ascii="微软雅黑" w:eastAsia="微软雅黑" w:hAnsi="微软雅黑"/>
          <w:bCs/>
          <w:sz w:val="24"/>
          <w:szCs w:val="24"/>
        </w:rPr>
      </w:pPr>
      <w:r>
        <w:rPr>
          <w:rFonts w:ascii="微软雅黑" w:eastAsia="微软雅黑" w:hAnsi="微软雅黑"/>
          <w:b/>
          <w:bCs/>
          <w:sz w:val="24"/>
          <w:szCs w:val="24"/>
        </w:rPr>
        <w:t>1</w:t>
      </w:r>
      <w:r w:rsidRPr="005115C9">
        <w:rPr>
          <w:rFonts w:ascii="微软雅黑" w:eastAsia="微软雅黑" w:hAnsi="微软雅黑" w:hint="eastAsia"/>
          <w:b/>
          <w:bCs/>
          <w:sz w:val="24"/>
          <w:szCs w:val="24"/>
        </w:rPr>
        <w:t>、</w:t>
      </w:r>
      <w:r>
        <w:rPr>
          <w:rFonts w:ascii="微软雅黑" w:eastAsia="微软雅黑" w:hAnsi="微软雅黑" w:hint="eastAsia"/>
          <w:b/>
          <w:bCs/>
          <w:sz w:val="24"/>
          <w:szCs w:val="24"/>
        </w:rPr>
        <w:t>通用数据（报名所有议题选手均可申请）</w:t>
      </w:r>
      <w:r w:rsidRPr="005115C9">
        <w:rPr>
          <w:rFonts w:ascii="微软雅黑" w:eastAsia="微软雅黑" w:hAnsi="微软雅黑" w:hint="eastAsia"/>
          <w:b/>
          <w:bCs/>
          <w:sz w:val="24"/>
          <w:szCs w:val="24"/>
        </w:rPr>
        <w:t>：</w:t>
      </w:r>
    </w:p>
    <w:p w14:paraId="5E21052D" w14:textId="66057B99" w:rsidR="005946F6" w:rsidRDefault="00E36631" w:rsidP="005946F6">
      <w:pPr>
        <w:adjustRightInd w:val="0"/>
        <w:snapToGrid w:val="0"/>
        <w:spacing w:beforeLines="50" w:before="156"/>
        <w:jc w:val="left"/>
        <w:rPr>
          <w:rFonts w:ascii="微软雅黑" w:eastAsia="微软雅黑" w:hAnsi="微软雅黑"/>
          <w:bCs/>
          <w:sz w:val="24"/>
          <w:szCs w:val="24"/>
        </w:rPr>
      </w:pPr>
      <w:r w:rsidRPr="00176251">
        <w:rPr>
          <w:rFonts w:ascii="微软雅黑" w:eastAsia="微软雅黑" w:hAnsi="微软雅黑" w:hint="eastAsia"/>
          <w:bCs/>
          <w:sz w:val="24"/>
          <w:szCs w:val="24"/>
        </w:rPr>
        <w:t>（1）</w:t>
      </w:r>
      <w:r w:rsidR="005946F6">
        <w:rPr>
          <w:rFonts w:ascii="微软雅黑" w:eastAsia="微软雅黑" w:hAnsi="微软雅黑" w:hint="eastAsia"/>
          <w:bCs/>
          <w:sz w:val="24"/>
          <w:szCs w:val="24"/>
        </w:rPr>
        <w:t>空间范围：7个城市可选（北京、上海、深圳、重庆、杭州、南京、长沙），具体可以协商确认；</w:t>
      </w:r>
    </w:p>
    <w:p w14:paraId="1A518F00" w14:textId="71ECAD0B" w:rsidR="00E36631" w:rsidRPr="005946F6" w:rsidRDefault="005946F6" w:rsidP="005946F6">
      <w:pPr>
        <w:adjustRightInd w:val="0"/>
        <w:snapToGrid w:val="0"/>
        <w:spacing w:beforeLines="50" w:before="156"/>
        <w:jc w:val="left"/>
        <w:rPr>
          <w:rFonts w:ascii="微软雅黑" w:eastAsia="微软雅黑" w:hAnsi="微软雅黑"/>
          <w:bCs/>
          <w:sz w:val="24"/>
          <w:szCs w:val="24"/>
        </w:rPr>
      </w:pPr>
      <w:r>
        <w:rPr>
          <w:rFonts w:ascii="微软雅黑" w:eastAsia="微软雅黑" w:hAnsi="微软雅黑" w:hint="eastAsia"/>
          <w:bCs/>
          <w:sz w:val="24"/>
          <w:szCs w:val="24"/>
        </w:rPr>
        <w:t>（2）时间范围：</w:t>
      </w:r>
      <w:r w:rsidR="00A6101A">
        <w:rPr>
          <w:rFonts w:ascii="微软雅黑" w:eastAsia="微软雅黑" w:hAnsi="微软雅黑" w:hint="eastAsia"/>
          <w:bCs/>
          <w:sz w:val="24"/>
          <w:szCs w:val="24"/>
        </w:rPr>
        <w:t xml:space="preserve"> </w:t>
      </w:r>
      <w:r>
        <w:rPr>
          <w:rFonts w:ascii="微软雅黑" w:eastAsia="微软雅黑" w:hAnsi="微软雅黑" w:hint="eastAsia"/>
          <w:bCs/>
          <w:sz w:val="24"/>
          <w:szCs w:val="24"/>
        </w:rPr>
        <w:t>202</w:t>
      </w:r>
      <w:r w:rsidR="00A6101A">
        <w:rPr>
          <w:rFonts w:ascii="微软雅黑" w:eastAsia="微软雅黑" w:hAnsi="微软雅黑"/>
          <w:bCs/>
          <w:sz w:val="24"/>
          <w:szCs w:val="24"/>
        </w:rPr>
        <w:t>2</w:t>
      </w:r>
      <w:r>
        <w:rPr>
          <w:rFonts w:ascii="微软雅黑" w:eastAsia="微软雅黑" w:hAnsi="微软雅黑" w:hint="eastAsia"/>
          <w:bCs/>
          <w:sz w:val="24"/>
          <w:szCs w:val="24"/>
        </w:rPr>
        <w:t>年9月</w:t>
      </w:r>
      <w:r w:rsidR="00A6101A">
        <w:rPr>
          <w:rFonts w:ascii="微软雅黑" w:eastAsia="微软雅黑" w:hAnsi="微软雅黑" w:hint="eastAsia"/>
          <w:bCs/>
          <w:sz w:val="24"/>
          <w:szCs w:val="24"/>
        </w:rPr>
        <w:t>全月</w:t>
      </w:r>
      <w:r>
        <w:rPr>
          <w:rFonts w:ascii="微软雅黑" w:eastAsia="微软雅黑" w:hAnsi="微软雅黑" w:hint="eastAsia"/>
          <w:bCs/>
          <w:sz w:val="24"/>
          <w:szCs w:val="24"/>
        </w:rPr>
        <w:t>数据；</w:t>
      </w:r>
    </w:p>
    <w:p w14:paraId="3930FBEE" w14:textId="0C75DF17" w:rsidR="006076A0" w:rsidRDefault="00E36631" w:rsidP="0029737E">
      <w:pPr>
        <w:adjustRightInd w:val="0"/>
        <w:snapToGrid w:val="0"/>
        <w:spacing w:beforeLines="50" w:before="156"/>
        <w:jc w:val="left"/>
        <w:rPr>
          <w:rFonts w:ascii="微软雅黑" w:eastAsia="微软雅黑" w:hAnsi="微软雅黑"/>
          <w:bCs/>
          <w:sz w:val="24"/>
          <w:szCs w:val="24"/>
        </w:rPr>
      </w:pPr>
      <w:r>
        <w:rPr>
          <w:rFonts w:ascii="微软雅黑" w:eastAsia="微软雅黑" w:hAnsi="微软雅黑" w:hint="eastAsia"/>
          <w:bCs/>
          <w:sz w:val="24"/>
          <w:szCs w:val="24"/>
        </w:rPr>
        <w:t>（3）</w:t>
      </w:r>
      <w:r w:rsidRPr="00176251">
        <w:rPr>
          <w:rFonts w:ascii="微软雅黑" w:eastAsia="微软雅黑" w:hAnsi="微软雅黑" w:hint="eastAsia"/>
          <w:bCs/>
          <w:sz w:val="24"/>
          <w:szCs w:val="24"/>
        </w:rPr>
        <w:t>空间精度：</w:t>
      </w:r>
      <w:r>
        <w:rPr>
          <w:rFonts w:ascii="微软雅黑" w:eastAsia="微软雅黑" w:hAnsi="微软雅黑" w:hint="eastAsia"/>
          <w:bCs/>
          <w:sz w:val="24"/>
          <w:szCs w:val="24"/>
        </w:rPr>
        <w:t>1</w:t>
      </w:r>
      <w:r w:rsidRPr="003F1E88">
        <w:rPr>
          <w:rFonts w:ascii="微软雅黑" w:eastAsia="微软雅黑" w:hAnsi="微软雅黑" w:hint="eastAsia"/>
          <w:bCs/>
          <w:sz w:val="24"/>
          <w:szCs w:val="24"/>
        </w:rPr>
        <w:t>000米网格</w:t>
      </w:r>
    </w:p>
    <w:p w14:paraId="0743C7B3" w14:textId="2F5A6D77" w:rsidR="001E39E8" w:rsidRPr="005115C9" w:rsidRDefault="001E39E8" w:rsidP="001E39E8">
      <w:pPr>
        <w:adjustRightInd w:val="0"/>
        <w:snapToGrid w:val="0"/>
        <w:spacing w:beforeLines="50" w:before="156"/>
        <w:jc w:val="left"/>
        <w:outlineLvl w:val="0"/>
        <w:rPr>
          <w:rFonts w:ascii="微软雅黑" w:eastAsia="微软雅黑" w:hAnsi="微软雅黑"/>
          <w:bCs/>
          <w:sz w:val="24"/>
          <w:szCs w:val="24"/>
        </w:rPr>
      </w:pPr>
      <w:r>
        <w:rPr>
          <w:rFonts w:ascii="微软雅黑" w:eastAsia="微软雅黑" w:hAnsi="微软雅黑"/>
          <w:b/>
          <w:bCs/>
          <w:sz w:val="24"/>
          <w:szCs w:val="24"/>
        </w:rPr>
        <w:t>2</w:t>
      </w:r>
      <w:r w:rsidRPr="005115C9">
        <w:rPr>
          <w:rFonts w:ascii="微软雅黑" w:eastAsia="微软雅黑" w:hAnsi="微软雅黑" w:hint="eastAsia"/>
          <w:b/>
          <w:bCs/>
          <w:sz w:val="24"/>
          <w:szCs w:val="24"/>
        </w:rPr>
        <w:t>、</w:t>
      </w:r>
      <w:r w:rsidR="00A6101A">
        <w:rPr>
          <w:rFonts w:ascii="微软雅黑" w:eastAsia="微软雅黑" w:hAnsi="微软雅黑" w:hint="eastAsia"/>
          <w:b/>
          <w:bCs/>
          <w:sz w:val="24"/>
          <w:szCs w:val="24"/>
        </w:rPr>
        <w:t>“</w:t>
      </w:r>
      <w:r w:rsidR="007519B8" w:rsidRPr="007519B8">
        <w:rPr>
          <w:rFonts w:ascii="微软雅黑" w:eastAsia="微软雅黑" w:hAnsi="微软雅黑" w:hint="eastAsia"/>
          <w:b/>
          <w:bCs/>
          <w:sz w:val="24"/>
          <w:szCs w:val="24"/>
        </w:rPr>
        <w:t>城市化发展演化与空间发展治理策略</w:t>
      </w:r>
      <w:r w:rsidR="00A6101A">
        <w:rPr>
          <w:rFonts w:ascii="微软雅黑" w:eastAsia="微软雅黑" w:hAnsi="微软雅黑" w:hint="eastAsia"/>
          <w:b/>
          <w:bCs/>
          <w:sz w:val="24"/>
          <w:szCs w:val="24"/>
        </w:rPr>
        <w:t>”特别支持议题</w:t>
      </w:r>
      <w:r>
        <w:rPr>
          <w:rFonts w:ascii="微软雅黑" w:eastAsia="微软雅黑" w:hAnsi="微软雅黑" w:hint="eastAsia"/>
          <w:b/>
          <w:bCs/>
          <w:sz w:val="24"/>
          <w:szCs w:val="24"/>
        </w:rPr>
        <w:t>数据（报名</w:t>
      </w:r>
      <w:r w:rsidR="00F20C27">
        <w:rPr>
          <w:rFonts w:ascii="微软雅黑" w:eastAsia="微软雅黑" w:hAnsi="微软雅黑" w:hint="eastAsia"/>
          <w:b/>
          <w:bCs/>
          <w:sz w:val="24"/>
          <w:szCs w:val="24"/>
        </w:rPr>
        <w:t>该</w:t>
      </w:r>
      <w:r>
        <w:rPr>
          <w:rFonts w:ascii="微软雅黑" w:eastAsia="微软雅黑" w:hAnsi="微软雅黑" w:hint="eastAsia"/>
          <w:b/>
          <w:bCs/>
          <w:sz w:val="24"/>
          <w:szCs w:val="24"/>
        </w:rPr>
        <w:t>议题选手可申请）</w:t>
      </w:r>
      <w:r w:rsidRPr="005115C9">
        <w:rPr>
          <w:rFonts w:ascii="微软雅黑" w:eastAsia="微软雅黑" w:hAnsi="微软雅黑" w:hint="eastAsia"/>
          <w:b/>
          <w:bCs/>
          <w:sz w:val="24"/>
          <w:szCs w:val="24"/>
        </w:rPr>
        <w:t>：</w:t>
      </w:r>
    </w:p>
    <w:p w14:paraId="7A4984D5" w14:textId="2C0755DA" w:rsidR="007519B8" w:rsidRDefault="007519B8" w:rsidP="0029737E">
      <w:pPr>
        <w:adjustRightInd w:val="0"/>
        <w:snapToGrid w:val="0"/>
        <w:spacing w:beforeLines="50" w:before="156"/>
        <w:jc w:val="left"/>
        <w:rPr>
          <w:rFonts w:ascii="微软雅黑" w:eastAsia="微软雅黑" w:hAnsi="微软雅黑"/>
          <w:bCs/>
          <w:sz w:val="24"/>
          <w:szCs w:val="24"/>
        </w:rPr>
      </w:pPr>
      <w:r w:rsidRPr="00176251">
        <w:rPr>
          <w:rFonts w:ascii="微软雅黑" w:eastAsia="微软雅黑" w:hAnsi="微软雅黑" w:hint="eastAsia"/>
          <w:bCs/>
          <w:sz w:val="24"/>
          <w:szCs w:val="24"/>
        </w:rPr>
        <w:t>（1）</w:t>
      </w:r>
      <w:r>
        <w:rPr>
          <w:rFonts w:ascii="微软雅黑" w:eastAsia="微软雅黑" w:hAnsi="微软雅黑" w:hint="eastAsia"/>
          <w:bCs/>
          <w:sz w:val="24"/>
          <w:szCs w:val="24"/>
        </w:rPr>
        <w:t>空间范围：上海市</w:t>
      </w:r>
    </w:p>
    <w:p w14:paraId="7CCCA4A7" w14:textId="743D14E2" w:rsidR="005E5B9B" w:rsidRPr="007519B8" w:rsidRDefault="005E5B9B" w:rsidP="005E5B9B">
      <w:pPr>
        <w:adjustRightInd w:val="0"/>
        <w:snapToGrid w:val="0"/>
        <w:spacing w:beforeLines="50" w:before="156"/>
        <w:jc w:val="left"/>
        <w:rPr>
          <w:rFonts w:ascii="微软雅黑" w:eastAsia="微软雅黑" w:hAnsi="微软雅黑"/>
          <w:bCs/>
          <w:sz w:val="24"/>
          <w:szCs w:val="24"/>
        </w:rPr>
      </w:pPr>
      <w:r>
        <w:rPr>
          <w:rFonts w:ascii="微软雅黑" w:eastAsia="微软雅黑" w:hAnsi="微软雅黑" w:hint="eastAsia"/>
          <w:bCs/>
          <w:sz w:val="24"/>
          <w:szCs w:val="24"/>
        </w:rPr>
        <w:t>（2）时间范围：</w:t>
      </w:r>
      <w:r w:rsidR="007519B8">
        <w:rPr>
          <w:rFonts w:ascii="微软雅黑" w:eastAsia="微软雅黑" w:hAnsi="微软雅黑" w:hint="eastAsia"/>
          <w:bCs/>
          <w:sz w:val="24"/>
          <w:szCs w:val="24"/>
        </w:rPr>
        <w:t>2020年9月、2021年9月、2022年9月</w:t>
      </w:r>
      <w:r w:rsidR="00F20C27">
        <w:rPr>
          <w:rFonts w:ascii="微软雅黑" w:eastAsia="微软雅黑" w:hAnsi="微软雅黑" w:hint="eastAsia"/>
          <w:bCs/>
          <w:sz w:val="24"/>
          <w:szCs w:val="24"/>
        </w:rPr>
        <w:t>，三个月</w:t>
      </w:r>
      <w:r w:rsidR="007519B8">
        <w:rPr>
          <w:rFonts w:ascii="微软雅黑" w:eastAsia="微软雅黑" w:hAnsi="微软雅黑" w:hint="eastAsia"/>
          <w:bCs/>
          <w:sz w:val="24"/>
          <w:szCs w:val="24"/>
        </w:rPr>
        <w:t>数据</w:t>
      </w:r>
    </w:p>
    <w:p w14:paraId="51D58D62" w14:textId="77777777" w:rsidR="005E5B9B" w:rsidRDefault="005E5B9B" w:rsidP="005E5B9B">
      <w:pPr>
        <w:adjustRightInd w:val="0"/>
        <w:snapToGrid w:val="0"/>
        <w:spacing w:beforeLines="50" w:before="156"/>
        <w:jc w:val="left"/>
        <w:rPr>
          <w:rFonts w:ascii="微软雅黑" w:eastAsia="微软雅黑" w:hAnsi="微软雅黑"/>
          <w:bCs/>
          <w:sz w:val="24"/>
          <w:szCs w:val="24"/>
        </w:rPr>
      </w:pPr>
      <w:r>
        <w:rPr>
          <w:rFonts w:ascii="微软雅黑" w:eastAsia="微软雅黑" w:hAnsi="微软雅黑" w:hint="eastAsia"/>
          <w:bCs/>
          <w:sz w:val="24"/>
          <w:szCs w:val="24"/>
        </w:rPr>
        <w:t>（3）</w:t>
      </w:r>
      <w:r w:rsidRPr="00176251">
        <w:rPr>
          <w:rFonts w:ascii="微软雅黑" w:eastAsia="微软雅黑" w:hAnsi="微软雅黑" w:hint="eastAsia"/>
          <w:bCs/>
          <w:sz w:val="24"/>
          <w:szCs w:val="24"/>
        </w:rPr>
        <w:t>空间精度：</w:t>
      </w:r>
      <w:r>
        <w:rPr>
          <w:rFonts w:ascii="微软雅黑" w:eastAsia="微软雅黑" w:hAnsi="微软雅黑" w:hint="eastAsia"/>
          <w:bCs/>
          <w:sz w:val="24"/>
          <w:szCs w:val="24"/>
        </w:rPr>
        <w:t>1</w:t>
      </w:r>
      <w:r w:rsidRPr="003F1E88">
        <w:rPr>
          <w:rFonts w:ascii="微软雅黑" w:eastAsia="微软雅黑" w:hAnsi="微软雅黑" w:hint="eastAsia"/>
          <w:bCs/>
          <w:sz w:val="24"/>
          <w:szCs w:val="24"/>
        </w:rPr>
        <w:t>000米网格</w:t>
      </w:r>
    </w:p>
    <w:p w14:paraId="6493D4DA" w14:textId="77777777" w:rsidR="00E36631" w:rsidRPr="006076A0" w:rsidRDefault="00E36631" w:rsidP="00E36631">
      <w:pPr>
        <w:adjustRightInd w:val="0"/>
        <w:snapToGrid w:val="0"/>
        <w:spacing w:beforeLines="50" w:before="156"/>
        <w:jc w:val="left"/>
        <w:rPr>
          <w:rFonts w:ascii="微软雅黑" w:eastAsia="微软雅黑" w:hAnsi="微软雅黑"/>
          <w:bCs/>
          <w:sz w:val="24"/>
          <w:szCs w:val="24"/>
        </w:rPr>
      </w:pPr>
    </w:p>
    <w:p w14:paraId="16598C7C" w14:textId="77777777" w:rsidR="000746FE" w:rsidRPr="005115C9" w:rsidRDefault="00E36631" w:rsidP="00E36631">
      <w:pPr>
        <w:adjustRightInd w:val="0"/>
        <w:snapToGrid w:val="0"/>
        <w:jc w:val="left"/>
        <w:outlineLvl w:val="0"/>
        <w:rPr>
          <w:rFonts w:ascii="黑体" w:eastAsia="黑体" w:hAnsi="黑体"/>
          <w:b/>
          <w:bCs/>
          <w:sz w:val="28"/>
          <w:szCs w:val="24"/>
        </w:rPr>
      </w:pPr>
      <w:r>
        <w:rPr>
          <w:rFonts w:ascii="黑体" w:eastAsia="黑体" w:hAnsi="黑体" w:hint="eastAsia"/>
          <w:b/>
          <w:bCs/>
          <w:sz w:val="28"/>
          <w:szCs w:val="24"/>
        </w:rPr>
        <w:t>二</w:t>
      </w:r>
      <w:r w:rsidR="000746FE" w:rsidRPr="005115C9">
        <w:rPr>
          <w:rFonts w:ascii="黑体" w:eastAsia="黑体" w:hAnsi="黑体" w:hint="eastAsia"/>
          <w:b/>
          <w:bCs/>
          <w:sz w:val="28"/>
          <w:szCs w:val="24"/>
        </w:rPr>
        <w:t>、数据提供方式</w:t>
      </w:r>
      <w:proofErr w:type="gramStart"/>
      <w:r w:rsidR="000746FE" w:rsidRPr="005115C9">
        <w:rPr>
          <w:rFonts w:ascii="黑体" w:eastAsia="黑体" w:hAnsi="黑体" w:hint="eastAsia"/>
          <w:b/>
          <w:bCs/>
          <w:sz w:val="28"/>
          <w:szCs w:val="24"/>
        </w:rPr>
        <w:t>一</w:t>
      </w:r>
      <w:proofErr w:type="gramEnd"/>
      <w:r w:rsidR="00D564D0">
        <w:rPr>
          <w:rFonts w:ascii="黑体" w:eastAsia="黑体" w:hAnsi="黑体" w:hint="eastAsia"/>
          <w:b/>
          <w:bCs/>
          <w:sz w:val="28"/>
          <w:szCs w:val="24"/>
        </w:rPr>
        <w:t xml:space="preserve"> </w:t>
      </w:r>
      <w:r w:rsidR="000746FE" w:rsidRPr="005115C9">
        <w:rPr>
          <w:rFonts w:ascii="黑体" w:eastAsia="黑体" w:hAnsi="黑体" w:hint="eastAsia"/>
          <w:b/>
          <w:bCs/>
          <w:sz w:val="28"/>
          <w:szCs w:val="24"/>
        </w:rPr>
        <w:t>——</w:t>
      </w:r>
      <w:r w:rsidR="00D564D0">
        <w:rPr>
          <w:rFonts w:ascii="黑体" w:eastAsia="黑体" w:hAnsi="黑体" w:hint="eastAsia"/>
          <w:b/>
          <w:bCs/>
          <w:sz w:val="28"/>
          <w:szCs w:val="24"/>
        </w:rPr>
        <w:t xml:space="preserve"> </w:t>
      </w:r>
      <w:r w:rsidR="000746FE" w:rsidRPr="005115C9">
        <w:rPr>
          <w:rFonts w:ascii="黑体" w:eastAsia="黑体" w:hAnsi="黑体" w:hint="eastAsia"/>
          <w:b/>
          <w:bCs/>
          <w:sz w:val="28"/>
          <w:szCs w:val="24"/>
        </w:rPr>
        <w:t>数据集</w:t>
      </w:r>
    </w:p>
    <w:p w14:paraId="046F29FF" w14:textId="77777777" w:rsidR="000746FE" w:rsidRPr="005115C9" w:rsidRDefault="00E36631" w:rsidP="00E36631">
      <w:pPr>
        <w:adjustRightInd w:val="0"/>
        <w:snapToGrid w:val="0"/>
        <w:spacing w:beforeLines="50" w:before="156"/>
        <w:jc w:val="left"/>
        <w:outlineLvl w:val="0"/>
        <w:rPr>
          <w:rFonts w:ascii="微软雅黑" w:eastAsia="微软雅黑" w:hAnsi="微软雅黑"/>
          <w:bCs/>
          <w:sz w:val="24"/>
          <w:szCs w:val="24"/>
        </w:rPr>
      </w:pPr>
      <w:r>
        <w:rPr>
          <w:rFonts w:ascii="微软雅黑" w:eastAsia="微软雅黑" w:hAnsi="微软雅黑"/>
          <w:b/>
          <w:bCs/>
          <w:sz w:val="24"/>
          <w:szCs w:val="24"/>
        </w:rPr>
        <w:t>1</w:t>
      </w:r>
      <w:r w:rsidR="000746FE" w:rsidRPr="005115C9">
        <w:rPr>
          <w:rFonts w:ascii="微软雅黑" w:eastAsia="微软雅黑" w:hAnsi="微软雅黑" w:hint="eastAsia"/>
          <w:b/>
          <w:bCs/>
          <w:sz w:val="24"/>
          <w:szCs w:val="24"/>
        </w:rPr>
        <w:t>、数据格式：</w:t>
      </w:r>
      <w:r w:rsidR="000746FE" w:rsidRPr="005115C9">
        <w:rPr>
          <w:rFonts w:ascii="微软雅黑" w:eastAsia="微软雅黑" w:hAnsi="微软雅黑"/>
          <w:bCs/>
          <w:sz w:val="24"/>
          <w:szCs w:val="24"/>
        </w:rPr>
        <w:t>Excel表格或CSV文件</w:t>
      </w:r>
      <w:r w:rsidR="000746FE" w:rsidRPr="005115C9">
        <w:rPr>
          <w:rFonts w:ascii="微软雅黑" w:eastAsia="微软雅黑" w:hAnsi="微软雅黑" w:hint="eastAsia"/>
          <w:bCs/>
          <w:sz w:val="24"/>
          <w:szCs w:val="24"/>
        </w:rPr>
        <w:t>；</w:t>
      </w:r>
    </w:p>
    <w:p w14:paraId="37AAD0E9" w14:textId="77777777" w:rsidR="000746FE" w:rsidRPr="003F1E88" w:rsidRDefault="00E36631" w:rsidP="00E36631">
      <w:pPr>
        <w:adjustRightInd w:val="0"/>
        <w:snapToGrid w:val="0"/>
        <w:spacing w:beforeLines="50" w:before="156"/>
        <w:jc w:val="left"/>
        <w:outlineLvl w:val="0"/>
        <w:rPr>
          <w:rFonts w:ascii="微软雅黑" w:eastAsia="微软雅黑" w:hAnsi="微软雅黑"/>
          <w:b/>
          <w:bCs/>
          <w:sz w:val="24"/>
          <w:szCs w:val="24"/>
        </w:rPr>
      </w:pPr>
      <w:r>
        <w:rPr>
          <w:rFonts w:ascii="微软雅黑" w:eastAsia="微软雅黑" w:hAnsi="微软雅黑"/>
          <w:b/>
          <w:bCs/>
          <w:sz w:val="24"/>
          <w:szCs w:val="24"/>
        </w:rPr>
        <w:t>2</w:t>
      </w:r>
      <w:r w:rsidR="000746FE" w:rsidRPr="003F1E88">
        <w:rPr>
          <w:rFonts w:ascii="微软雅黑" w:eastAsia="微软雅黑" w:hAnsi="微软雅黑" w:hint="eastAsia"/>
          <w:b/>
          <w:bCs/>
          <w:sz w:val="24"/>
          <w:szCs w:val="24"/>
        </w:rPr>
        <w:t>、数据主要内容：</w:t>
      </w:r>
    </w:p>
    <w:tbl>
      <w:tblPr>
        <w:tblStyle w:val="aa"/>
        <w:tblW w:w="7652" w:type="dxa"/>
        <w:jc w:val="center"/>
        <w:tblLook w:val="04A0" w:firstRow="1" w:lastRow="0" w:firstColumn="1" w:lastColumn="0" w:noHBand="0" w:noVBand="1"/>
      </w:tblPr>
      <w:tblGrid>
        <w:gridCol w:w="1080"/>
        <w:gridCol w:w="1080"/>
        <w:gridCol w:w="1080"/>
        <w:gridCol w:w="1080"/>
        <w:gridCol w:w="1080"/>
        <w:gridCol w:w="2252"/>
      </w:tblGrid>
      <w:tr w:rsidR="00501AF0" w:rsidRPr="00501AF0" w14:paraId="5DD553F0" w14:textId="77777777" w:rsidTr="001E7CCA">
        <w:trPr>
          <w:trHeight w:val="450"/>
          <w:jc w:val="center"/>
        </w:trPr>
        <w:tc>
          <w:tcPr>
            <w:tcW w:w="1080" w:type="dxa"/>
            <w:vMerge w:val="restart"/>
            <w:vAlign w:val="center"/>
            <w:hideMark/>
          </w:tcPr>
          <w:p w14:paraId="2F1D5A1B" w14:textId="77777777" w:rsidR="00501AF0" w:rsidRPr="00501AF0" w:rsidRDefault="00501AF0" w:rsidP="00F2706C">
            <w:pPr>
              <w:widowControl/>
              <w:jc w:val="center"/>
              <w:rPr>
                <w:rFonts w:ascii="宋体" w:eastAsia="宋体" w:hAnsi="宋体" w:cs="宋体"/>
                <w:b/>
                <w:bCs/>
                <w:color w:val="000000"/>
                <w:kern w:val="0"/>
                <w:sz w:val="18"/>
                <w:szCs w:val="18"/>
              </w:rPr>
            </w:pPr>
            <w:r w:rsidRPr="00501AF0">
              <w:rPr>
                <w:rFonts w:ascii="宋体" w:eastAsia="宋体" w:hAnsi="宋体" w:cs="宋体" w:hint="eastAsia"/>
                <w:b/>
                <w:bCs/>
                <w:color w:val="000000"/>
                <w:kern w:val="0"/>
                <w:sz w:val="18"/>
                <w:szCs w:val="18"/>
              </w:rPr>
              <w:t>类别</w:t>
            </w:r>
          </w:p>
        </w:tc>
        <w:tc>
          <w:tcPr>
            <w:tcW w:w="1080" w:type="dxa"/>
            <w:vMerge w:val="restart"/>
            <w:vAlign w:val="center"/>
            <w:hideMark/>
          </w:tcPr>
          <w:p w14:paraId="14168106" w14:textId="77777777" w:rsidR="00501AF0" w:rsidRPr="00501AF0" w:rsidRDefault="00501AF0" w:rsidP="00F2706C">
            <w:pPr>
              <w:widowControl/>
              <w:jc w:val="center"/>
              <w:rPr>
                <w:rFonts w:ascii="宋体" w:eastAsia="宋体" w:hAnsi="宋体" w:cs="宋体"/>
                <w:b/>
                <w:bCs/>
                <w:color w:val="000000"/>
                <w:kern w:val="0"/>
                <w:sz w:val="18"/>
                <w:szCs w:val="18"/>
              </w:rPr>
            </w:pPr>
            <w:r w:rsidRPr="00501AF0">
              <w:rPr>
                <w:rFonts w:ascii="宋体" w:eastAsia="宋体" w:hAnsi="宋体" w:cs="宋体" w:hint="eastAsia"/>
                <w:b/>
                <w:bCs/>
                <w:color w:val="000000"/>
                <w:kern w:val="0"/>
                <w:sz w:val="18"/>
                <w:szCs w:val="18"/>
              </w:rPr>
              <w:t>一级指标</w:t>
            </w:r>
          </w:p>
        </w:tc>
        <w:tc>
          <w:tcPr>
            <w:tcW w:w="1080" w:type="dxa"/>
            <w:vMerge w:val="restart"/>
            <w:vAlign w:val="center"/>
            <w:hideMark/>
          </w:tcPr>
          <w:p w14:paraId="3E607409" w14:textId="77777777" w:rsidR="00501AF0" w:rsidRPr="00501AF0" w:rsidRDefault="00501AF0" w:rsidP="00F2706C">
            <w:pPr>
              <w:widowControl/>
              <w:jc w:val="center"/>
              <w:rPr>
                <w:rFonts w:ascii="宋体" w:eastAsia="宋体" w:hAnsi="宋体" w:cs="宋体"/>
                <w:b/>
                <w:bCs/>
                <w:color w:val="000000"/>
                <w:kern w:val="0"/>
                <w:sz w:val="18"/>
                <w:szCs w:val="18"/>
              </w:rPr>
            </w:pPr>
            <w:r w:rsidRPr="00501AF0">
              <w:rPr>
                <w:rFonts w:ascii="宋体" w:eastAsia="宋体" w:hAnsi="宋体" w:cs="宋体" w:hint="eastAsia"/>
                <w:b/>
                <w:bCs/>
                <w:color w:val="000000"/>
                <w:kern w:val="0"/>
                <w:sz w:val="18"/>
                <w:szCs w:val="18"/>
              </w:rPr>
              <w:t>二级指标</w:t>
            </w:r>
          </w:p>
        </w:tc>
        <w:tc>
          <w:tcPr>
            <w:tcW w:w="1080" w:type="dxa"/>
            <w:vMerge w:val="restart"/>
            <w:vAlign w:val="center"/>
            <w:hideMark/>
          </w:tcPr>
          <w:p w14:paraId="1550413C" w14:textId="77777777" w:rsidR="00501AF0" w:rsidRPr="00501AF0" w:rsidRDefault="00501AF0" w:rsidP="00F2706C">
            <w:pPr>
              <w:widowControl/>
              <w:jc w:val="center"/>
              <w:rPr>
                <w:rFonts w:ascii="宋体" w:eastAsia="宋体" w:hAnsi="宋体" w:cs="宋体"/>
                <w:b/>
                <w:bCs/>
                <w:color w:val="000000"/>
                <w:kern w:val="0"/>
                <w:sz w:val="18"/>
                <w:szCs w:val="18"/>
              </w:rPr>
            </w:pPr>
            <w:r w:rsidRPr="00501AF0">
              <w:rPr>
                <w:rFonts w:ascii="宋体" w:eastAsia="宋体" w:hAnsi="宋体" w:cs="宋体" w:hint="eastAsia"/>
                <w:b/>
                <w:bCs/>
                <w:color w:val="000000"/>
                <w:kern w:val="0"/>
                <w:sz w:val="18"/>
                <w:szCs w:val="18"/>
              </w:rPr>
              <w:t>三级指标</w:t>
            </w:r>
          </w:p>
        </w:tc>
        <w:tc>
          <w:tcPr>
            <w:tcW w:w="1080" w:type="dxa"/>
            <w:vMerge w:val="restart"/>
            <w:vAlign w:val="center"/>
            <w:hideMark/>
          </w:tcPr>
          <w:p w14:paraId="42E3449B" w14:textId="77777777" w:rsidR="00501AF0" w:rsidRPr="00501AF0" w:rsidRDefault="00501AF0" w:rsidP="00F2706C">
            <w:pPr>
              <w:widowControl/>
              <w:jc w:val="center"/>
              <w:rPr>
                <w:rFonts w:ascii="宋体" w:eastAsia="宋体" w:hAnsi="宋体" w:cs="宋体"/>
                <w:b/>
                <w:bCs/>
                <w:color w:val="000000"/>
                <w:kern w:val="0"/>
                <w:sz w:val="18"/>
                <w:szCs w:val="18"/>
              </w:rPr>
            </w:pPr>
            <w:r w:rsidRPr="00501AF0">
              <w:rPr>
                <w:rFonts w:ascii="宋体" w:eastAsia="宋体" w:hAnsi="宋体" w:cs="宋体" w:hint="eastAsia"/>
                <w:b/>
                <w:bCs/>
                <w:color w:val="000000"/>
                <w:kern w:val="0"/>
                <w:sz w:val="18"/>
                <w:szCs w:val="18"/>
              </w:rPr>
              <w:t>单位</w:t>
            </w:r>
          </w:p>
        </w:tc>
        <w:tc>
          <w:tcPr>
            <w:tcW w:w="2252" w:type="dxa"/>
            <w:vAlign w:val="center"/>
            <w:hideMark/>
          </w:tcPr>
          <w:p w14:paraId="23CBD5C9" w14:textId="77777777" w:rsidR="00501AF0" w:rsidRPr="00501AF0" w:rsidRDefault="00501AF0" w:rsidP="00F2706C">
            <w:pPr>
              <w:widowControl/>
              <w:jc w:val="center"/>
              <w:rPr>
                <w:rFonts w:ascii="宋体" w:eastAsia="宋体" w:hAnsi="宋体" w:cs="宋体"/>
                <w:b/>
                <w:bCs/>
                <w:color w:val="000000"/>
                <w:kern w:val="0"/>
                <w:sz w:val="18"/>
                <w:szCs w:val="18"/>
              </w:rPr>
            </w:pPr>
            <w:r w:rsidRPr="00501AF0">
              <w:rPr>
                <w:rFonts w:ascii="宋体" w:eastAsia="宋体" w:hAnsi="宋体" w:cs="宋体" w:hint="eastAsia"/>
                <w:b/>
                <w:bCs/>
                <w:color w:val="000000"/>
                <w:kern w:val="0"/>
                <w:sz w:val="18"/>
                <w:szCs w:val="18"/>
              </w:rPr>
              <w:t>指标特别说明</w:t>
            </w:r>
          </w:p>
        </w:tc>
      </w:tr>
      <w:tr w:rsidR="00501AF0" w:rsidRPr="00501AF0" w14:paraId="63551387" w14:textId="77777777" w:rsidTr="001E7CCA">
        <w:trPr>
          <w:trHeight w:val="465"/>
          <w:jc w:val="center"/>
        </w:trPr>
        <w:tc>
          <w:tcPr>
            <w:tcW w:w="1080" w:type="dxa"/>
            <w:vMerge/>
            <w:vAlign w:val="center"/>
            <w:hideMark/>
          </w:tcPr>
          <w:p w14:paraId="5C0208CF" w14:textId="77777777" w:rsidR="00501AF0" w:rsidRPr="00501AF0" w:rsidRDefault="00501AF0" w:rsidP="00F2706C">
            <w:pPr>
              <w:widowControl/>
              <w:jc w:val="center"/>
              <w:rPr>
                <w:rFonts w:ascii="宋体" w:eastAsia="宋体" w:hAnsi="宋体" w:cs="宋体"/>
                <w:b/>
                <w:bCs/>
                <w:color w:val="000000"/>
                <w:kern w:val="0"/>
                <w:sz w:val="18"/>
                <w:szCs w:val="18"/>
              </w:rPr>
            </w:pPr>
          </w:p>
        </w:tc>
        <w:tc>
          <w:tcPr>
            <w:tcW w:w="1080" w:type="dxa"/>
            <w:vMerge/>
            <w:vAlign w:val="center"/>
            <w:hideMark/>
          </w:tcPr>
          <w:p w14:paraId="5518D93F" w14:textId="77777777" w:rsidR="00501AF0" w:rsidRPr="00501AF0" w:rsidRDefault="00501AF0" w:rsidP="00F2706C">
            <w:pPr>
              <w:widowControl/>
              <w:jc w:val="center"/>
              <w:rPr>
                <w:rFonts w:ascii="宋体" w:eastAsia="宋体" w:hAnsi="宋体" w:cs="宋体"/>
                <w:b/>
                <w:bCs/>
                <w:color w:val="000000"/>
                <w:kern w:val="0"/>
                <w:sz w:val="18"/>
                <w:szCs w:val="18"/>
              </w:rPr>
            </w:pPr>
          </w:p>
        </w:tc>
        <w:tc>
          <w:tcPr>
            <w:tcW w:w="1080" w:type="dxa"/>
            <w:vMerge/>
            <w:vAlign w:val="center"/>
            <w:hideMark/>
          </w:tcPr>
          <w:p w14:paraId="35531CE1" w14:textId="77777777" w:rsidR="00501AF0" w:rsidRPr="00501AF0" w:rsidRDefault="00501AF0" w:rsidP="00F2706C">
            <w:pPr>
              <w:widowControl/>
              <w:jc w:val="center"/>
              <w:rPr>
                <w:rFonts w:ascii="宋体" w:eastAsia="宋体" w:hAnsi="宋体" w:cs="宋体"/>
                <w:b/>
                <w:bCs/>
                <w:color w:val="000000"/>
                <w:kern w:val="0"/>
                <w:sz w:val="18"/>
                <w:szCs w:val="18"/>
              </w:rPr>
            </w:pPr>
          </w:p>
        </w:tc>
        <w:tc>
          <w:tcPr>
            <w:tcW w:w="1080" w:type="dxa"/>
            <w:vMerge/>
            <w:vAlign w:val="center"/>
            <w:hideMark/>
          </w:tcPr>
          <w:p w14:paraId="5087B928" w14:textId="77777777" w:rsidR="00501AF0" w:rsidRPr="00501AF0" w:rsidRDefault="00501AF0" w:rsidP="00F2706C">
            <w:pPr>
              <w:widowControl/>
              <w:jc w:val="center"/>
              <w:rPr>
                <w:rFonts w:ascii="宋体" w:eastAsia="宋体" w:hAnsi="宋体" w:cs="宋体"/>
                <w:b/>
                <w:bCs/>
                <w:color w:val="000000"/>
                <w:kern w:val="0"/>
                <w:sz w:val="18"/>
                <w:szCs w:val="18"/>
              </w:rPr>
            </w:pPr>
          </w:p>
        </w:tc>
        <w:tc>
          <w:tcPr>
            <w:tcW w:w="1080" w:type="dxa"/>
            <w:vMerge/>
            <w:vAlign w:val="center"/>
            <w:hideMark/>
          </w:tcPr>
          <w:p w14:paraId="01D71012" w14:textId="77777777" w:rsidR="00501AF0" w:rsidRPr="00501AF0" w:rsidRDefault="00501AF0" w:rsidP="00F2706C">
            <w:pPr>
              <w:widowControl/>
              <w:jc w:val="center"/>
              <w:rPr>
                <w:rFonts w:ascii="宋体" w:eastAsia="宋体" w:hAnsi="宋体" w:cs="宋体"/>
                <w:b/>
                <w:bCs/>
                <w:color w:val="000000"/>
                <w:kern w:val="0"/>
                <w:sz w:val="18"/>
                <w:szCs w:val="18"/>
              </w:rPr>
            </w:pPr>
          </w:p>
        </w:tc>
        <w:tc>
          <w:tcPr>
            <w:tcW w:w="2252" w:type="dxa"/>
            <w:vAlign w:val="center"/>
            <w:hideMark/>
          </w:tcPr>
          <w:p w14:paraId="32904287" w14:textId="77777777" w:rsidR="00501AF0" w:rsidRPr="00501AF0" w:rsidRDefault="00501AF0" w:rsidP="00F2706C">
            <w:pPr>
              <w:widowControl/>
              <w:jc w:val="center"/>
              <w:rPr>
                <w:rFonts w:ascii="宋体" w:eastAsia="宋体" w:hAnsi="宋体" w:cs="宋体"/>
                <w:b/>
                <w:bCs/>
                <w:color w:val="000000"/>
                <w:kern w:val="0"/>
                <w:sz w:val="18"/>
                <w:szCs w:val="18"/>
              </w:rPr>
            </w:pPr>
            <w:r w:rsidRPr="00501AF0">
              <w:rPr>
                <w:rFonts w:ascii="宋体" w:eastAsia="宋体" w:hAnsi="宋体" w:cs="宋体" w:hint="eastAsia"/>
                <w:b/>
                <w:bCs/>
                <w:color w:val="000000"/>
                <w:kern w:val="0"/>
                <w:sz w:val="18"/>
                <w:szCs w:val="18"/>
              </w:rPr>
              <w:t>（以北京市举例）</w:t>
            </w:r>
          </w:p>
        </w:tc>
      </w:tr>
      <w:tr w:rsidR="00501AF0" w:rsidRPr="00501AF0" w14:paraId="2A335478" w14:textId="77777777" w:rsidTr="001E7CCA">
        <w:trPr>
          <w:trHeight w:val="1365"/>
          <w:jc w:val="center"/>
        </w:trPr>
        <w:tc>
          <w:tcPr>
            <w:tcW w:w="1080" w:type="dxa"/>
            <w:vMerge w:val="restart"/>
            <w:vAlign w:val="center"/>
            <w:hideMark/>
          </w:tcPr>
          <w:p w14:paraId="51DB14C2" w14:textId="77777777" w:rsidR="00501AF0" w:rsidRPr="00501AF0" w:rsidRDefault="00501AF0" w:rsidP="00F2706C">
            <w:pPr>
              <w:widowControl/>
              <w:jc w:val="center"/>
              <w:rPr>
                <w:rFonts w:ascii="楷体" w:eastAsia="楷体" w:hAnsi="楷体" w:cs="宋体"/>
                <w:b/>
                <w:bCs/>
                <w:color w:val="000000"/>
                <w:kern w:val="0"/>
                <w:sz w:val="18"/>
                <w:szCs w:val="18"/>
              </w:rPr>
            </w:pPr>
            <w:r w:rsidRPr="00501AF0">
              <w:rPr>
                <w:rFonts w:ascii="楷体" w:eastAsia="楷体" w:hAnsi="楷体" w:cs="宋体" w:hint="eastAsia"/>
                <w:b/>
                <w:bCs/>
                <w:color w:val="000000"/>
                <w:kern w:val="0"/>
                <w:sz w:val="18"/>
                <w:szCs w:val="18"/>
              </w:rPr>
              <w:t>人口规模</w:t>
            </w:r>
          </w:p>
        </w:tc>
        <w:tc>
          <w:tcPr>
            <w:tcW w:w="1080" w:type="dxa"/>
            <w:vAlign w:val="center"/>
            <w:hideMark/>
          </w:tcPr>
          <w:p w14:paraId="5CB833D6" w14:textId="77777777" w:rsidR="00501AF0" w:rsidRPr="00501AF0" w:rsidRDefault="00501AF0" w:rsidP="00F2706C">
            <w:pPr>
              <w:widowControl/>
              <w:jc w:val="center"/>
              <w:rPr>
                <w:rFonts w:ascii="楷体" w:eastAsia="楷体" w:hAnsi="楷体" w:cs="宋体"/>
                <w:b/>
                <w:bCs/>
                <w:color w:val="000000"/>
                <w:kern w:val="0"/>
                <w:sz w:val="18"/>
                <w:szCs w:val="18"/>
              </w:rPr>
            </w:pPr>
            <w:r w:rsidRPr="00501AF0">
              <w:rPr>
                <w:rFonts w:ascii="楷体" w:eastAsia="楷体" w:hAnsi="楷体" w:cs="宋体" w:hint="eastAsia"/>
                <w:b/>
                <w:bCs/>
                <w:color w:val="000000"/>
                <w:kern w:val="0"/>
                <w:sz w:val="18"/>
                <w:szCs w:val="18"/>
              </w:rPr>
              <w:t>居住人群</w:t>
            </w:r>
          </w:p>
        </w:tc>
        <w:tc>
          <w:tcPr>
            <w:tcW w:w="1080" w:type="dxa"/>
            <w:vAlign w:val="center"/>
            <w:hideMark/>
          </w:tcPr>
          <w:p w14:paraId="21A97F05" w14:textId="77777777" w:rsidR="00501AF0" w:rsidRPr="00501AF0" w:rsidRDefault="00501AF0" w:rsidP="00F2706C">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w:t>
            </w:r>
          </w:p>
        </w:tc>
        <w:tc>
          <w:tcPr>
            <w:tcW w:w="1080" w:type="dxa"/>
            <w:vAlign w:val="center"/>
            <w:hideMark/>
          </w:tcPr>
          <w:p w14:paraId="7E7ABA54" w14:textId="77777777" w:rsidR="00501AF0" w:rsidRPr="00501AF0" w:rsidRDefault="00501AF0" w:rsidP="00F2706C">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w:t>
            </w:r>
          </w:p>
        </w:tc>
        <w:tc>
          <w:tcPr>
            <w:tcW w:w="1080" w:type="dxa"/>
            <w:vAlign w:val="center"/>
            <w:hideMark/>
          </w:tcPr>
          <w:p w14:paraId="454B2EB6" w14:textId="77777777" w:rsidR="00501AF0" w:rsidRPr="00501AF0" w:rsidRDefault="00501AF0" w:rsidP="00F2706C">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人</w:t>
            </w:r>
          </w:p>
        </w:tc>
        <w:tc>
          <w:tcPr>
            <w:tcW w:w="2252" w:type="dxa"/>
            <w:vAlign w:val="center"/>
            <w:hideMark/>
          </w:tcPr>
          <w:p w14:paraId="704BE23E" w14:textId="77777777" w:rsidR="00501AF0" w:rsidRPr="00501AF0" w:rsidRDefault="00501AF0" w:rsidP="00F2706C">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月度去重的居住人数（单位是“人”，表示已去重，下同）</w:t>
            </w:r>
          </w:p>
        </w:tc>
      </w:tr>
      <w:tr w:rsidR="00501AF0" w:rsidRPr="00501AF0" w14:paraId="291CC2A9" w14:textId="77777777" w:rsidTr="001E7CCA">
        <w:trPr>
          <w:trHeight w:val="285"/>
          <w:jc w:val="center"/>
        </w:trPr>
        <w:tc>
          <w:tcPr>
            <w:tcW w:w="1080" w:type="dxa"/>
            <w:vMerge/>
            <w:vAlign w:val="center"/>
            <w:hideMark/>
          </w:tcPr>
          <w:p w14:paraId="0E3C4176" w14:textId="77777777" w:rsidR="00501AF0" w:rsidRPr="00501AF0" w:rsidRDefault="00501AF0" w:rsidP="00F2706C">
            <w:pPr>
              <w:widowControl/>
              <w:jc w:val="center"/>
              <w:rPr>
                <w:rFonts w:ascii="楷体" w:eastAsia="楷体" w:hAnsi="楷体" w:cs="宋体"/>
                <w:b/>
                <w:bCs/>
                <w:color w:val="000000"/>
                <w:kern w:val="0"/>
                <w:sz w:val="18"/>
                <w:szCs w:val="18"/>
              </w:rPr>
            </w:pPr>
          </w:p>
        </w:tc>
        <w:tc>
          <w:tcPr>
            <w:tcW w:w="1080" w:type="dxa"/>
            <w:vAlign w:val="center"/>
            <w:hideMark/>
          </w:tcPr>
          <w:p w14:paraId="38A7F262" w14:textId="77777777" w:rsidR="00501AF0" w:rsidRPr="00501AF0" w:rsidRDefault="00501AF0" w:rsidP="00F2706C">
            <w:pPr>
              <w:widowControl/>
              <w:jc w:val="center"/>
              <w:rPr>
                <w:rFonts w:ascii="楷体" w:eastAsia="楷体" w:hAnsi="楷体" w:cs="宋体"/>
                <w:b/>
                <w:bCs/>
                <w:color w:val="000000"/>
                <w:kern w:val="0"/>
                <w:sz w:val="18"/>
                <w:szCs w:val="18"/>
              </w:rPr>
            </w:pPr>
            <w:r w:rsidRPr="00501AF0">
              <w:rPr>
                <w:rFonts w:ascii="楷体" w:eastAsia="楷体" w:hAnsi="楷体" w:cs="宋体" w:hint="eastAsia"/>
                <w:b/>
                <w:bCs/>
                <w:color w:val="000000"/>
                <w:kern w:val="0"/>
                <w:sz w:val="18"/>
                <w:szCs w:val="18"/>
              </w:rPr>
              <w:t>工作人群</w:t>
            </w:r>
          </w:p>
        </w:tc>
        <w:tc>
          <w:tcPr>
            <w:tcW w:w="1080" w:type="dxa"/>
            <w:vAlign w:val="center"/>
            <w:hideMark/>
          </w:tcPr>
          <w:p w14:paraId="1E0A5B04" w14:textId="77777777" w:rsidR="00501AF0" w:rsidRPr="00501AF0" w:rsidRDefault="00501AF0" w:rsidP="00F2706C">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w:t>
            </w:r>
          </w:p>
        </w:tc>
        <w:tc>
          <w:tcPr>
            <w:tcW w:w="1080" w:type="dxa"/>
            <w:vAlign w:val="center"/>
            <w:hideMark/>
          </w:tcPr>
          <w:p w14:paraId="0E5271E3" w14:textId="77777777" w:rsidR="00501AF0" w:rsidRPr="00501AF0" w:rsidRDefault="00501AF0" w:rsidP="00F2706C">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w:t>
            </w:r>
          </w:p>
        </w:tc>
        <w:tc>
          <w:tcPr>
            <w:tcW w:w="1080" w:type="dxa"/>
            <w:vAlign w:val="center"/>
            <w:hideMark/>
          </w:tcPr>
          <w:p w14:paraId="0BE7C53E" w14:textId="77777777" w:rsidR="00501AF0" w:rsidRPr="00501AF0" w:rsidRDefault="00501AF0" w:rsidP="00F2706C">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人</w:t>
            </w:r>
          </w:p>
        </w:tc>
        <w:tc>
          <w:tcPr>
            <w:tcW w:w="2252" w:type="dxa"/>
            <w:vAlign w:val="center"/>
            <w:hideMark/>
          </w:tcPr>
          <w:p w14:paraId="5586A2B4" w14:textId="77777777" w:rsidR="00501AF0" w:rsidRPr="00501AF0" w:rsidRDefault="00F2706C" w:rsidP="00F2706C">
            <w:pPr>
              <w:widowControl/>
              <w:jc w:val="center"/>
              <w:rPr>
                <w:rFonts w:ascii="楷体" w:eastAsia="楷体" w:hAnsi="楷体" w:cs="宋体"/>
                <w:color w:val="000000"/>
                <w:kern w:val="0"/>
                <w:sz w:val="18"/>
                <w:szCs w:val="18"/>
              </w:rPr>
            </w:pPr>
            <w:r>
              <w:rPr>
                <w:rFonts w:ascii="楷体" w:eastAsia="楷体" w:hAnsi="楷体" w:cs="宋体" w:hint="eastAsia"/>
                <w:color w:val="000000"/>
                <w:kern w:val="0"/>
                <w:sz w:val="18"/>
                <w:szCs w:val="18"/>
              </w:rPr>
              <w:t>-</w:t>
            </w:r>
          </w:p>
        </w:tc>
      </w:tr>
      <w:tr w:rsidR="00501AF0" w:rsidRPr="00501AF0" w14:paraId="7EC2C840" w14:textId="77777777" w:rsidTr="001E7CCA">
        <w:trPr>
          <w:trHeight w:val="690"/>
          <w:jc w:val="center"/>
        </w:trPr>
        <w:tc>
          <w:tcPr>
            <w:tcW w:w="1080" w:type="dxa"/>
            <w:vMerge/>
            <w:vAlign w:val="center"/>
            <w:hideMark/>
          </w:tcPr>
          <w:p w14:paraId="4F649D1E" w14:textId="77777777" w:rsidR="00501AF0" w:rsidRPr="00501AF0" w:rsidRDefault="00501AF0" w:rsidP="00F2706C">
            <w:pPr>
              <w:widowControl/>
              <w:jc w:val="center"/>
              <w:rPr>
                <w:rFonts w:ascii="楷体" w:eastAsia="楷体" w:hAnsi="楷体" w:cs="宋体"/>
                <w:b/>
                <w:bCs/>
                <w:color w:val="000000"/>
                <w:kern w:val="0"/>
                <w:sz w:val="18"/>
                <w:szCs w:val="18"/>
              </w:rPr>
            </w:pPr>
          </w:p>
        </w:tc>
        <w:tc>
          <w:tcPr>
            <w:tcW w:w="1080" w:type="dxa"/>
            <w:vAlign w:val="center"/>
            <w:hideMark/>
          </w:tcPr>
          <w:p w14:paraId="61EC6BED" w14:textId="77777777" w:rsidR="00501AF0" w:rsidRPr="00501AF0" w:rsidRDefault="00501AF0" w:rsidP="00F2706C">
            <w:pPr>
              <w:widowControl/>
              <w:jc w:val="center"/>
              <w:rPr>
                <w:rFonts w:ascii="楷体" w:eastAsia="楷体" w:hAnsi="楷体" w:cs="宋体"/>
                <w:b/>
                <w:bCs/>
                <w:color w:val="000000"/>
                <w:kern w:val="0"/>
                <w:sz w:val="18"/>
                <w:szCs w:val="18"/>
              </w:rPr>
            </w:pPr>
            <w:r w:rsidRPr="00501AF0">
              <w:rPr>
                <w:rFonts w:ascii="楷体" w:eastAsia="楷体" w:hAnsi="楷体" w:cs="宋体" w:hint="eastAsia"/>
                <w:b/>
                <w:bCs/>
                <w:color w:val="000000"/>
                <w:kern w:val="0"/>
                <w:sz w:val="18"/>
                <w:szCs w:val="18"/>
              </w:rPr>
              <w:t>娱乐人群</w:t>
            </w:r>
          </w:p>
        </w:tc>
        <w:tc>
          <w:tcPr>
            <w:tcW w:w="1080" w:type="dxa"/>
            <w:vAlign w:val="center"/>
            <w:hideMark/>
          </w:tcPr>
          <w:p w14:paraId="45F54FBE" w14:textId="77777777" w:rsidR="00501AF0" w:rsidRPr="00501AF0" w:rsidRDefault="00501AF0" w:rsidP="00F2706C">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w:t>
            </w:r>
          </w:p>
        </w:tc>
        <w:tc>
          <w:tcPr>
            <w:tcW w:w="1080" w:type="dxa"/>
            <w:vAlign w:val="center"/>
            <w:hideMark/>
          </w:tcPr>
          <w:p w14:paraId="6F011465" w14:textId="77777777" w:rsidR="00501AF0" w:rsidRPr="00501AF0" w:rsidRDefault="00501AF0" w:rsidP="00F2706C">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w:t>
            </w:r>
          </w:p>
        </w:tc>
        <w:tc>
          <w:tcPr>
            <w:tcW w:w="1080" w:type="dxa"/>
            <w:vAlign w:val="center"/>
            <w:hideMark/>
          </w:tcPr>
          <w:p w14:paraId="177867DF" w14:textId="77777777" w:rsidR="00501AF0" w:rsidRPr="00501AF0" w:rsidRDefault="00501AF0" w:rsidP="00F2706C">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人</w:t>
            </w:r>
          </w:p>
        </w:tc>
        <w:tc>
          <w:tcPr>
            <w:tcW w:w="2252" w:type="dxa"/>
            <w:vAlign w:val="center"/>
            <w:hideMark/>
          </w:tcPr>
          <w:p w14:paraId="01358F30" w14:textId="77777777" w:rsidR="00501AF0" w:rsidRPr="00501AF0" w:rsidRDefault="00501AF0" w:rsidP="00F2706C">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周末驻留大于1小时 type=0，</w:t>
            </w:r>
          </w:p>
        </w:tc>
      </w:tr>
      <w:tr w:rsidR="00501AF0" w:rsidRPr="00501AF0" w14:paraId="5DAB6F2B" w14:textId="77777777" w:rsidTr="001E7CCA">
        <w:trPr>
          <w:trHeight w:val="285"/>
          <w:jc w:val="center"/>
        </w:trPr>
        <w:tc>
          <w:tcPr>
            <w:tcW w:w="1080" w:type="dxa"/>
            <w:vMerge w:val="restart"/>
            <w:vAlign w:val="center"/>
            <w:hideMark/>
          </w:tcPr>
          <w:p w14:paraId="118938B7" w14:textId="77777777" w:rsidR="00501AF0" w:rsidRPr="00501AF0" w:rsidRDefault="00501AF0" w:rsidP="00F2706C">
            <w:pPr>
              <w:widowControl/>
              <w:jc w:val="center"/>
              <w:rPr>
                <w:rFonts w:ascii="楷体" w:eastAsia="楷体" w:hAnsi="楷体" w:cs="宋体"/>
                <w:b/>
                <w:bCs/>
                <w:color w:val="000000"/>
                <w:kern w:val="0"/>
                <w:sz w:val="18"/>
                <w:szCs w:val="18"/>
              </w:rPr>
            </w:pPr>
            <w:r w:rsidRPr="00501AF0">
              <w:rPr>
                <w:rFonts w:ascii="楷体" w:eastAsia="楷体" w:hAnsi="楷体" w:cs="宋体" w:hint="eastAsia"/>
                <w:b/>
                <w:bCs/>
                <w:color w:val="000000"/>
                <w:kern w:val="0"/>
                <w:sz w:val="18"/>
                <w:szCs w:val="18"/>
              </w:rPr>
              <w:t>人口活动</w:t>
            </w:r>
          </w:p>
        </w:tc>
        <w:tc>
          <w:tcPr>
            <w:tcW w:w="1080" w:type="dxa"/>
            <w:vMerge w:val="restart"/>
            <w:vAlign w:val="center"/>
            <w:hideMark/>
          </w:tcPr>
          <w:p w14:paraId="58516E11" w14:textId="77777777" w:rsidR="00501AF0" w:rsidRPr="00501AF0" w:rsidRDefault="00501AF0" w:rsidP="00F2706C">
            <w:pPr>
              <w:widowControl/>
              <w:jc w:val="center"/>
              <w:rPr>
                <w:rFonts w:ascii="楷体" w:eastAsia="楷体" w:hAnsi="楷体" w:cs="宋体"/>
                <w:b/>
                <w:bCs/>
                <w:color w:val="000000"/>
                <w:kern w:val="0"/>
                <w:sz w:val="18"/>
                <w:szCs w:val="18"/>
              </w:rPr>
            </w:pPr>
            <w:r w:rsidRPr="00501AF0">
              <w:rPr>
                <w:rFonts w:ascii="楷体" w:eastAsia="楷体" w:hAnsi="楷体" w:cs="宋体" w:hint="eastAsia"/>
                <w:b/>
                <w:bCs/>
                <w:color w:val="000000"/>
                <w:kern w:val="0"/>
                <w:sz w:val="18"/>
                <w:szCs w:val="18"/>
              </w:rPr>
              <w:t>职</w:t>
            </w:r>
            <w:proofErr w:type="gramStart"/>
            <w:r w:rsidRPr="00501AF0">
              <w:rPr>
                <w:rFonts w:ascii="楷体" w:eastAsia="楷体" w:hAnsi="楷体" w:cs="宋体" w:hint="eastAsia"/>
                <w:b/>
                <w:bCs/>
                <w:color w:val="000000"/>
                <w:kern w:val="0"/>
                <w:sz w:val="18"/>
                <w:szCs w:val="18"/>
              </w:rPr>
              <w:t>住分析</w:t>
            </w:r>
            <w:proofErr w:type="gramEnd"/>
          </w:p>
        </w:tc>
        <w:tc>
          <w:tcPr>
            <w:tcW w:w="1080" w:type="dxa"/>
            <w:vMerge w:val="restart"/>
            <w:vAlign w:val="center"/>
            <w:hideMark/>
          </w:tcPr>
          <w:p w14:paraId="46F854BF" w14:textId="77777777" w:rsidR="00501AF0" w:rsidRPr="00501AF0" w:rsidRDefault="00501AF0" w:rsidP="00F2706C">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指定点位区域内工作人口的</w:t>
            </w:r>
            <w:r w:rsidRPr="00501AF0">
              <w:rPr>
                <w:rFonts w:ascii="楷体" w:eastAsia="楷体" w:hAnsi="楷体" w:cs="宋体" w:hint="eastAsia"/>
                <w:color w:val="000000"/>
                <w:kern w:val="0"/>
                <w:sz w:val="18"/>
                <w:szCs w:val="18"/>
              </w:rPr>
              <w:lastRenderedPageBreak/>
              <w:t>居住地在（网格a、b、c...）</w:t>
            </w:r>
          </w:p>
        </w:tc>
        <w:tc>
          <w:tcPr>
            <w:tcW w:w="1080" w:type="dxa"/>
            <w:vAlign w:val="center"/>
            <w:hideMark/>
          </w:tcPr>
          <w:p w14:paraId="3FD803AB" w14:textId="77777777" w:rsidR="00501AF0" w:rsidRPr="00501AF0" w:rsidRDefault="00501AF0" w:rsidP="00F2706C">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lastRenderedPageBreak/>
              <w:t>网格a</w:t>
            </w:r>
          </w:p>
        </w:tc>
        <w:tc>
          <w:tcPr>
            <w:tcW w:w="1080" w:type="dxa"/>
            <w:vAlign w:val="center"/>
            <w:hideMark/>
          </w:tcPr>
          <w:p w14:paraId="5D11A09E" w14:textId="77777777" w:rsidR="00501AF0" w:rsidRPr="00501AF0" w:rsidRDefault="00501AF0" w:rsidP="00F2706C">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人</w:t>
            </w:r>
          </w:p>
        </w:tc>
        <w:tc>
          <w:tcPr>
            <w:tcW w:w="2252" w:type="dxa"/>
            <w:vMerge w:val="restart"/>
            <w:vAlign w:val="center"/>
            <w:hideMark/>
          </w:tcPr>
          <w:p w14:paraId="084BC403" w14:textId="77777777" w:rsidR="00501AF0" w:rsidRPr="00501AF0" w:rsidRDefault="00501AF0" w:rsidP="00F2706C">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区域工作人口居住地分布</w:t>
            </w:r>
          </w:p>
        </w:tc>
      </w:tr>
      <w:tr w:rsidR="00501AF0" w:rsidRPr="00501AF0" w14:paraId="0D481C28" w14:textId="77777777" w:rsidTr="001E7CCA">
        <w:trPr>
          <w:trHeight w:val="285"/>
          <w:jc w:val="center"/>
        </w:trPr>
        <w:tc>
          <w:tcPr>
            <w:tcW w:w="1080" w:type="dxa"/>
            <w:vMerge/>
            <w:vAlign w:val="center"/>
            <w:hideMark/>
          </w:tcPr>
          <w:p w14:paraId="14D4BAC9" w14:textId="77777777" w:rsidR="00501AF0" w:rsidRPr="00501AF0" w:rsidRDefault="00501AF0" w:rsidP="00F2706C">
            <w:pPr>
              <w:widowControl/>
              <w:jc w:val="center"/>
              <w:rPr>
                <w:rFonts w:ascii="楷体" w:eastAsia="楷体" w:hAnsi="楷体" w:cs="宋体"/>
                <w:b/>
                <w:bCs/>
                <w:color w:val="000000"/>
                <w:kern w:val="0"/>
                <w:sz w:val="18"/>
                <w:szCs w:val="18"/>
              </w:rPr>
            </w:pPr>
          </w:p>
        </w:tc>
        <w:tc>
          <w:tcPr>
            <w:tcW w:w="1080" w:type="dxa"/>
            <w:vMerge/>
            <w:vAlign w:val="center"/>
            <w:hideMark/>
          </w:tcPr>
          <w:p w14:paraId="400E75A7" w14:textId="77777777" w:rsidR="00501AF0" w:rsidRPr="00501AF0" w:rsidRDefault="00501AF0" w:rsidP="00F2706C">
            <w:pPr>
              <w:widowControl/>
              <w:jc w:val="center"/>
              <w:rPr>
                <w:rFonts w:ascii="楷体" w:eastAsia="楷体" w:hAnsi="楷体" w:cs="宋体"/>
                <w:b/>
                <w:bCs/>
                <w:color w:val="000000"/>
                <w:kern w:val="0"/>
                <w:sz w:val="18"/>
                <w:szCs w:val="18"/>
              </w:rPr>
            </w:pPr>
          </w:p>
        </w:tc>
        <w:tc>
          <w:tcPr>
            <w:tcW w:w="1080" w:type="dxa"/>
            <w:vMerge/>
            <w:vAlign w:val="center"/>
            <w:hideMark/>
          </w:tcPr>
          <w:p w14:paraId="05C47032" w14:textId="77777777" w:rsidR="00501AF0" w:rsidRPr="00501AF0" w:rsidRDefault="00501AF0" w:rsidP="00F2706C">
            <w:pPr>
              <w:widowControl/>
              <w:jc w:val="center"/>
              <w:rPr>
                <w:rFonts w:ascii="楷体" w:eastAsia="楷体" w:hAnsi="楷体" w:cs="宋体"/>
                <w:color w:val="000000"/>
                <w:kern w:val="0"/>
                <w:sz w:val="18"/>
                <w:szCs w:val="18"/>
              </w:rPr>
            </w:pPr>
          </w:p>
        </w:tc>
        <w:tc>
          <w:tcPr>
            <w:tcW w:w="1080" w:type="dxa"/>
            <w:vAlign w:val="center"/>
            <w:hideMark/>
          </w:tcPr>
          <w:p w14:paraId="5C10F08D" w14:textId="77777777" w:rsidR="00501AF0" w:rsidRPr="00501AF0" w:rsidRDefault="00501AF0" w:rsidP="00F2706C">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网格b</w:t>
            </w:r>
          </w:p>
        </w:tc>
        <w:tc>
          <w:tcPr>
            <w:tcW w:w="1080" w:type="dxa"/>
            <w:vAlign w:val="center"/>
            <w:hideMark/>
          </w:tcPr>
          <w:p w14:paraId="10E92884" w14:textId="77777777" w:rsidR="00501AF0" w:rsidRPr="00501AF0" w:rsidRDefault="00501AF0" w:rsidP="00F2706C">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人</w:t>
            </w:r>
          </w:p>
        </w:tc>
        <w:tc>
          <w:tcPr>
            <w:tcW w:w="2252" w:type="dxa"/>
            <w:vMerge/>
            <w:vAlign w:val="center"/>
            <w:hideMark/>
          </w:tcPr>
          <w:p w14:paraId="5BC41AE1" w14:textId="77777777" w:rsidR="00501AF0" w:rsidRPr="00501AF0" w:rsidRDefault="00501AF0" w:rsidP="00F2706C">
            <w:pPr>
              <w:widowControl/>
              <w:jc w:val="center"/>
              <w:rPr>
                <w:rFonts w:ascii="楷体" w:eastAsia="楷体" w:hAnsi="楷体" w:cs="宋体"/>
                <w:color w:val="000000"/>
                <w:kern w:val="0"/>
                <w:sz w:val="18"/>
                <w:szCs w:val="18"/>
              </w:rPr>
            </w:pPr>
          </w:p>
        </w:tc>
      </w:tr>
      <w:tr w:rsidR="00501AF0" w:rsidRPr="00501AF0" w14:paraId="424F1D37" w14:textId="77777777" w:rsidTr="001E7CCA">
        <w:trPr>
          <w:trHeight w:val="285"/>
          <w:jc w:val="center"/>
        </w:trPr>
        <w:tc>
          <w:tcPr>
            <w:tcW w:w="1080" w:type="dxa"/>
            <w:vMerge/>
            <w:vAlign w:val="center"/>
            <w:hideMark/>
          </w:tcPr>
          <w:p w14:paraId="226CEC05" w14:textId="77777777" w:rsidR="00501AF0" w:rsidRPr="00501AF0" w:rsidRDefault="00501AF0" w:rsidP="00F2706C">
            <w:pPr>
              <w:widowControl/>
              <w:jc w:val="center"/>
              <w:rPr>
                <w:rFonts w:ascii="楷体" w:eastAsia="楷体" w:hAnsi="楷体" w:cs="宋体"/>
                <w:b/>
                <w:bCs/>
                <w:color w:val="000000"/>
                <w:kern w:val="0"/>
                <w:sz w:val="18"/>
                <w:szCs w:val="18"/>
              </w:rPr>
            </w:pPr>
          </w:p>
        </w:tc>
        <w:tc>
          <w:tcPr>
            <w:tcW w:w="1080" w:type="dxa"/>
            <w:vMerge/>
            <w:vAlign w:val="center"/>
            <w:hideMark/>
          </w:tcPr>
          <w:p w14:paraId="47A74C37" w14:textId="77777777" w:rsidR="00501AF0" w:rsidRPr="00501AF0" w:rsidRDefault="00501AF0" w:rsidP="00F2706C">
            <w:pPr>
              <w:widowControl/>
              <w:jc w:val="center"/>
              <w:rPr>
                <w:rFonts w:ascii="楷体" w:eastAsia="楷体" w:hAnsi="楷体" w:cs="宋体"/>
                <w:b/>
                <w:bCs/>
                <w:color w:val="000000"/>
                <w:kern w:val="0"/>
                <w:sz w:val="18"/>
                <w:szCs w:val="18"/>
              </w:rPr>
            </w:pPr>
          </w:p>
        </w:tc>
        <w:tc>
          <w:tcPr>
            <w:tcW w:w="1080" w:type="dxa"/>
            <w:vMerge/>
            <w:vAlign w:val="center"/>
            <w:hideMark/>
          </w:tcPr>
          <w:p w14:paraId="7823AFFF" w14:textId="77777777" w:rsidR="00501AF0" w:rsidRPr="00501AF0" w:rsidRDefault="00501AF0" w:rsidP="00F2706C">
            <w:pPr>
              <w:widowControl/>
              <w:jc w:val="center"/>
              <w:rPr>
                <w:rFonts w:ascii="楷体" w:eastAsia="楷体" w:hAnsi="楷体" w:cs="宋体"/>
                <w:color w:val="000000"/>
                <w:kern w:val="0"/>
                <w:sz w:val="18"/>
                <w:szCs w:val="18"/>
              </w:rPr>
            </w:pPr>
          </w:p>
        </w:tc>
        <w:tc>
          <w:tcPr>
            <w:tcW w:w="1080" w:type="dxa"/>
            <w:vAlign w:val="center"/>
            <w:hideMark/>
          </w:tcPr>
          <w:p w14:paraId="0C23B78F" w14:textId="77777777" w:rsidR="00501AF0" w:rsidRPr="00501AF0" w:rsidRDefault="00501AF0" w:rsidP="00F2706C">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网格c</w:t>
            </w:r>
          </w:p>
        </w:tc>
        <w:tc>
          <w:tcPr>
            <w:tcW w:w="1080" w:type="dxa"/>
            <w:vAlign w:val="center"/>
            <w:hideMark/>
          </w:tcPr>
          <w:p w14:paraId="5145AE68" w14:textId="77777777" w:rsidR="00501AF0" w:rsidRPr="00501AF0" w:rsidRDefault="00501AF0" w:rsidP="00F2706C">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人</w:t>
            </w:r>
          </w:p>
        </w:tc>
        <w:tc>
          <w:tcPr>
            <w:tcW w:w="2252" w:type="dxa"/>
            <w:vMerge/>
            <w:vAlign w:val="center"/>
            <w:hideMark/>
          </w:tcPr>
          <w:p w14:paraId="7940B43A" w14:textId="77777777" w:rsidR="00501AF0" w:rsidRPr="00501AF0" w:rsidRDefault="00501AF0" w:rsidP="00F2706C">
            <w:pPr>
              <w:widowControl/>
              <w:jc w:val="center"/>
              <w:rPr>
                <w:rFonts w:ascii="楷体" w:eastAsia="楷体" w:hAnsi="楷体" w:cs="宋体"/>
                <w:color w:val="000000"/>
                <w:kern w:val="0"/>
                <w:sz w:val="18"/>
                <w:szCs w:val="18"/>
              </w:rPr>
            </w:pPr>
          </w:p>
        </w:tc>
      </w:tr>
      <w:tr w:rsidR="00501AF0" w:rsidRPr="00501AF0" w14:paraId="1A8FE027" w14:textId="77777777" w:rsidTr="001E7CCA">
        <w:trPr>
          <w:trHeight w:val="285"/>
          <w:jc w:val="center"/>
        </w:trPr>
        <w:tc>
          <w:tcPr>
            <w:tcW w:w="1080" w:type="dxa"/>
            <w:vMerge/>
            <w:vAlign w:val="center"/>
            <w:hideMark/>
          </w:tcPr>
          <w:p w14:paraId="7020A277" w14:textId="77777777" w:rsidR="00501AF0" w:rsidRPr="00501AF0" w:rsidRDefault="00501AF0" w:rsidP="00F2706C">
            <w:pPr>
              <w:widowControl/>
              <w:jc w:val="center"/>
              <w:rPr>
                <w:rFonts w:ascii="楷体" w:eastAsia="楷体" w:hAnsi="楷体" w:cs="宋体"/>
                <w:b/>
                <w:bCs/>
                <w:color w:val="000000"/>
                <w:kern w:val="0"/>
                <w:sz w:val="18"/>
                <w:szCs w:val="18"/>
              </w:rPr>
            </w:pPr>
          </w:p>
        </w:tc>
        <w:tc>
          <w:tcPr>
            <w:tcW w:w="1080" w:type="dxa"/>
            <w:vMerge/>
            <w:vAlign w:val="center"/>
            <w:hideMark/>
          </w:tcPr>
          <w:p w14:paraId="2F05A71E" w14:textId="77777777" w:rsidR="00501AF0" w:rsidRPr="00501AF0" w:rsidRDefault="00501AF0" w:rsidP="00F2706C">
            <w:pPr>
              <w:widowControl/>
              <w:jc w:val="center"/>
              <w:rPr>
                <w:rFonts w:ascii="楷体" w:eastAsia="楷体" w:hAnsi="楷体" w:cs="宋体"/>
                <w:b/>
                <w:bCs/>
                <w:color w:val="000000"/>
                <w:kern w:val="0"/>
                <w:sz w:val="18"/>
                <w:szCs w:val="18"/>
              </w:rPr>
            </w:pPr>
          </w:p>
        </w:tc>
        <w:tc>
          <w:tcPr>
            <w:tcW w:w="1080" w:type="dxa"/>
            <w:vMerge/>
            <w:vAlign w:val="center"/>
            <w:hideMark/>
          </w:tcPr>
          <w:p w14:paraId="06E8F55B" w14:textId="77777777" w:rsidR="00501AF0" w:rsidRPr="00501AF0" w:rsidRDefault="00501AF0" w:rsidP="00F2706C">
            <w:pPr>
              <w:widowControl/>
              <w:jc w:val="center"/>
              <w:rPr>
                <w:rFonts w:ascii="楷体" w:eastAsia="楷体" w:hAnsi="楷体" w:cs="宋体"/>
                <w:color w:val="000000"/>
                <w:kern w:val="0"/>
                <w:sz w:val="18"/>
                <w:szCs w:val="18"/>
              </w:rPr>
            </w:pPr>
          </w:p>
        </w:tc>
        <w:tc>
          <w:tcPr>
            <w:tcW w:w="1080" w:type="dxa"/>
            <w:vAlign w:val="center"/>
            <w:hideMark/>
          </w:tcPr>
          <w:p w14:paraId="3219542A" w14:textId="77777777" w:rsidR="00501AF0" w:rsidRPr="00501AF0" w:rsidRDefault="00501AF0" w:rsidP="00F2706C">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w:t>
            </w:r>
          </w:p>
        </w:tc>
        <w:tc>
          <w:tcPr>
            <w:tcW w:w="1080" w:type="dxa"/>
            <w:vAlign w:val="center"/>
            <w:hideMark/>
          </w:tcPr>
          <w:p w14:paraId="10BE9A44" w14:textId="77777777" w:rsidR="00501AF0" w:rsidRPr="00501AF0" w:rsidRDefault="00501AF0" w:rsidP="00F2706C">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人</w:t>
            </w:r>
          </w:p>
        </w:tc>
        <w:tc>
          <w:tcPr>
            <w:tcW w:w="2252" w:type="dxa"/>
            <w:vMerge/>
            <w:vAlign w:val="center"/>
            <w:hideMark/>
          </w:tcPr>
          <w:p w14:paraId="7B30CF5B" w14:textId="77777777" w:rsidR="00501AF0" w:rsidRPr="00501AF0" w:rsidRDefault="00501AF0" w:rsidP="00F2706C">
            <w:pPr>
              <w:widowControl/>
              <w:jc w:val="center"/>
              <w:rPr>
                <w:rFonts w:ascii="楷体" w:eastAsia="楷体" w:hAnsi="楷体" w:cs="宋体"/>
                <w:color w:val="000000"/>
                <w:kern w:val="0"/>
                <w:sz w:val="18"/>
                <w:szCs w:val="18"/>
              </w:rPr>
            </w:pPr>
          </w:p>
        </w:tc>
      </w:tr>
      <w:tr w:rsidR="00501AF0" w:rsidRPr="00501AF0" w14:paraId="768557E7" w14:textId="77777777" w:rsidTr="001E7CCA">
        <w:trPr>
          <w:trHeight w:val="555"/>
          <w:jc w:val="center"/>
        </w:trPr>
        <w:tc>
          <w:tcPr>
            <w:tcW w:w="1080" w:type="dxa"/>
            <w:vMerge/>
            <w:vAlign w:val="center"/>
            <w:hideMark/>
          </w:tcPr>
          <w:p w14:paraId="1C970905" w14:textId="77777777" w:rsidR="00501AF0" w:rsidRPr="00501AF0" w:rsidRDefault="00501AF0" w:rsidP="00F2706C">
            <w:pPr>
              <w:widowControl/>
              <w:jc w:val="center"/>
              <w:rPr>
                <w:rFonts w:ascii="楷体" w:eastAsia="楷体" w:hAnsi="楷体" w:cs="宋体"/>
                <w:b/>
                <w:bCs/>
                <w:color w:val="000000"/>
                <w:kern w:val="0"/>
                <w:sz w:val="18"/>
                <w:szCs w:val="18"/>
              </w:rPr>
            </w:pPr>
          </w:p>
        </w:tc>
        <w:tc>
          <w:tcPr>
            <w:tcW w:w="1080" w:type="dxa"/>
            <w:vMerge/>
            <w:vAlign w:val="center"/>
            <w:hideMark/>
          </w:tcPr>
          <w:p w14:paraId="6941B7EA" w14:textId="77777777" w:rsidR="00501AF0" w:rsidRPr="00501AF0" w:rsidRDefault="00501AF0" w:rsidP="00F2706C">
            <w:pPr>
              <w:widowControl/>
              <w:jc w:val="center"/>
              <w:rPr>
                <w:rFonts w:ascii="楷体" w:eastAsia="楷体" w:hAnsi="楷体" w:cs="宋体"/>
                <w:b/>
                <w:bCs/>
                <w:color w:val="000000"/>
                <w:kern w:val="0"/>
                <w:sz w:val="18"/>
                <w:szCs w:val="18"/>
              </w:rPr>
            </w:pPr>
          </w:p>
        </w:tc>
        <w:tc>
          <w:tcPr>
            <w:tcW w:w="1080" w:type="dxa"/>
            <w:vMerge w:val="restart"/>
            <w:vAlign w:val="center"/>
            <w:hideMark/>
          </w:tcPr>
          <w:p w14:paraId="19398791" w14:textId="77777777" w:rsidR="00501AF0" w:rsidRPr="00501AF0" w:rsidRDefault="00501AF0" w:rsidP="00F2706C">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指定点位区域内居住人口的工作地在（网格a、b、c...）</w:t>
            </w:r>
          </w:p>
        </w:tc>
        <w:tc>
          <w:tcPr>
            <w:tcW w:w="1080" w:type="dxa"/>
            <w:vAlign w:val="center"/>
            <w:hideMark/>
          </w:tcPr>
          <w:p w14:paraId="4F128D4E" w14:textId="77777777" w:rsidR="00501AF0" w:rsidRPr="00501AF0" w:rsidRDefault="00501AF0" w:rsidP="00F2706C">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网格a</w:t>
            </w:r>
          </w:p>
        </w:tc>
        <w:tc>
          <w:tcPr>
            <w:tcW w:w="1080" w:type="dxa"/>
            <w:vAlign w:val="center"/>
            <w:hideMark/>
          </w:tcPr>
          <w:p w14:paraId="15C3DC0E" w14:textId="77777777" w:rsidR="00501AF0" w:rsidRPr="00501AF0" w:rsidRDefault="00501AF0" w:rsidP="00F2706C">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人</w:t>
            </w:r>
          </w:p>
        </w:tc>
        <w:tc>
          <w:tcPr>
            <w:tcW w:w="2252" w:type="dxa"/>
            <w:vMerge w:val="restart"/>
            <w:vAlign w:val="center"/>
            <w:hideMark/>
          </w:tcPr>
          <w:p w14:paraId="15DDBC16" w14:textId="77777777" w:rsidR="00501AF0" w:rsidRPr="00501AF0" w:rsidRDefault="00501AF0" w:rsidP="00F2706C">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区域居住人口工作地分布</w:t>
            </w:r>
          </w:p>
        </w:tc>
      </w:tr>
      <w:tr w:rsidR="00501AF0" w:rsidRPr="00501AF0" w14:paraId="5F40AF0E" w14:textId="77777777" w:rsidTr="001E7CCA">
        <w:trPr>
          <w:trHeight w:val="285"/>
          <w:jc w:val="center"/>
        </w:trPr>
        <w:tc>
          <w:tcPr>
            <w:tcW w:w="1080" w:type="dxa"/>
            <w:vMerge/>
            <w:vAlign w:val="center"/>
            <w:hideMark/>
          </w:tcPr>
          <w:p w14:paraId="748A36CB" w14:textId="77777777" w:rsidR="00501AF0" w:rsidRPr="00501AF0" w:rsidRDefault="00501AF0" w:rsidP="00F2706C">
            <w:pPr>
              <w:widowControl/>
              <w:jc w:val="center"/>
              <w:rPr>
                <w:rFonts w:ascii="楷体" w:eastAsia="楷体" w:hAnsi="楷体" w:cs="宋体"/>
                <w:b/>
                <w:bCs/>
                <w:color w:val="000000"/>
                <w:kern w:val="0"/>
                <w:sz w:val="18"/>
                <w:szCs w:val="18"/>
              </w:rPr>
            </w:pPr>
          </w:p>
        </w:tc>
        <w:tc>
          <w:tcPr>
            <w:tcW w:w="1080" w:type="dxa"/>
            <w:vMerge/>
            <w:vAlign w:val="center"/>
            <w:hideMark/>
          </w:tcPr>
          <w:p w14:paraId="75650FF1" w14:textId="77777777" w:rsidR="00501AF0" w:rsidRPr="00501AF0" w:rsidRDefault="00501AF0" w:rsidP="00F2706C">
            <w:pPr>
              <w:widowControl/>
              <w:jc w:val="center"/>
              <w:rPr>
                <w:rFonts w:ascii="楷体" w:eastAsia="楷体" w:hAnsi="楷体" w:cs="宋体"/>
                <w:b/>
                <w:bCs/>
                <w:color w:val="000000"/>
                <w:kern w:val="0"/>
                <w:sz w:val="18"/>
                <w:szCs w:val="18"/>
              </w:rPr>
            </w:pPr>
          </w:p>
        </w:tc>
        <w:tc>
          <w:tcPr>
            <w:tcW w:w="1080" w:type="dxa"/>
            <w:vMerge/>
            <w:vAlign w:val="center"/>
            <w:hideMark/>
          </w:tcPr>
          <w:p w14:paraId="412176AE" w14:textId="77777777" w:rsidR="00501AF0" w:rsidRPr="00501AF0" w:rsidRDefault="00501AF0" w:rsidP="00F2706C">
            <w:pPr>
              <w:widowControl/>
              <w:jc w:val="center"/>
              <w:rPr>
                <w:rFonts w:ascii="楷体" w:eastAsia="楷体" w:hAnsi="楷体" w:cs="宋体"/>
                <w:color w:val="000000"/>
                <w:kern w:val="0"/>
                <w:sz w:val="18"/>
                <w:szCs w:val="18"/>
              </w:rPr>
            </w:pPr>
          </w:p>
        </w:tc>
        <w:tc>
          <w:tcPr>
            <w:tcW w:w="1080" w:type="dxa"/>
            <w:vAlign w:val="center"/>
            <w:hideMark/>
          </w:tcPr>
          <w:p w14:paraId="3BD2BADE" w14:textId="77777777" w:rsidR="00501AF0" w:rsidRPr="00501AF0" w:rsidRDefault="00501AF0" w:rsidP="00F2706C">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网格b</w:t>
            </w:r>
          </w:p>
        </w:tc>
        <w:tc>
          <w:tcPr>
            <w:tcW w:w="1080" w:type="dxa"/>
            <w:vAlign w:val="center"/>
            <w:hideMark/>
          </w:tcPr>
          <w:p w14:paraId="1E579F55" w14:textId="77777777" w:rsidR="00501AF0" w:rsidRPr="00501AF0" w:rsidRDefault="00501AF0" w:rsidP="00F2706C">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人</w:t>
            </w:r>
          </w:p>
        </w:tc>
        <w:tc>
          <w:tcPr>
            <w:tcW w:w="2252" w:type="dxa"/>
            <w:vMerge/>
            <w:vAlign w:val="center"/>
            <w:hideMark/>
          </w:tcPr>
          <w:p w14:paraId="22883AB3" w14:textId="77777777" w:rsidR="00501AF0" w:rsidRPr="00501AF0" w:rsidRDefault="00501AF0" w:rsidP="00F2706C">
            <w:pPr>
              <w:widowControl/>
              <w:jc w:val="center"/>
              <w:rPr>
                <w:rFonts w:ascii="楷体" w:eastAsia="楷体" w:hAnsi="楷体" w:cs="宋体"/>
                <w:color w:val="000000"/>
                <w:kern w:val="0"/>
                <w:sz w:val="18"/>
                <w:szCs w:val="18"/>
              </w:rPr>
            </w:pPr>
          </w:p>
        </w:tc>
      </w:tr>
      <w:tr w:rsidR="00501AF0" w:rsidRPr="00501AF0" w14:paraId="443AD0D8" w14:textId="77777777" w:rsidTr="001E7CCA">
        <w:trPr>
          <w:trHeight w:val="285"/>
          <w:jc w:val="center"/>
        </w:trPr>
        <w:tc>
          <w:tcPr>
            <w:tcW w:w="1080" w:type="dxa"/>
            <w:vMerge/>
            <w:vAlign w:val="center"/>
            <w:hideMark/>
          </w:tcPr>
          <w:p w14:paraId="4F88979B" w14:textId="77777777" w:rsidR="00501AF0" w:rsidRPr="00501AF0" w:rsidRDefault="00501AF0" w:rsidP="00F2706C">
            <w:pPr>
              <w:widowControl/>
              <w:jc w:val="center"/>
              <w:rPr>
                <w:rFonts w:ascii="楷体" w:eastAsia="楷体" w:hAnsi="楷体" w:cs="宋体"/>
                <w:b/>
                <w:bCs/>
                <w:color w:val="000000"/>
                <w:kern w:val="0"/>
                <w:sz w:val="18"/>
                <w:szCs w:val="18"/>
              </w:rPr>
            </w:pPr>
          </w:p>
        </w:tc>
        <w:tc>
          <w:tcPr>
            <w:tcW w:w="1080" w:type="dxa"/>
            <w:vMerge/>
            <w:vAlign w:val="center"/>
            <w:hideMark/>
          </w:tcPr>
          <w:p w14:paraId="462D0840" w14:textId="77777777" w:rsidR="00501AF0" w:rsidRPr="00501AF0" w:rsidRDefault="00501AF0" w:rsidP="00F2706C">
            <w:pPr>
              <w:widowControl/>
              <w:jc w:val="center"/>
              <w:rPr>
                <w:rFonts w:ascii="楷体" w:eastAsia="楷体" w:hAnsi="楷体" w:cs="宋体"/>
                <w:b/>
                <w:bCs/>
                <w:color w:val="000000"/>
                <w:kern w:val="0"/>
                <w:sz w:val="18"/>
                <w:szCs w:val="18"/>
              </w:rPr>
            </w:pPr>
          </w:p>
        </w:tc>
        <w:tc>
          <w:tcPr>
            <w:tcW w:w="1080" w:type="dxa"/>
            <w:vMerge/>
            <w:vAlign w:val="center"/>
            <w:hideMark/>
          </w:tcPr>
          <w:p w14:paraId="48A24B27" w14:textId="77777777" w:rsidR="00501AF0" w:rsidRPr="00501AF0" w:rsidRDefault="00501AF0" w:rsidP="00F2706C">
            <w:pPr>
              <w:widowControl/>
              <w:jc w:val="center"/>
              <w:rPr>
                <w:rFonts w:ascii="楷体" w:eastAsia="楷体" w:hAnsi="楷体" w:cs="宋体"/>
                <w:color w:val="000000"/>
                <w:kern w:val="0"/>
                <w:sz w:val="18"/>
                <w:szCs w:val="18"/>
              </w:rPr>
            </w:pPr>
          </w:p>
        </w:tc>
        <w:tc>
          <w:tcPr>
            <w:tcW w:w="1080" w:type="dxa"/>
            <w:vAlign w:val="center"/>
            <w:hideMark/>
          </w:tcPr>
          <w:p w14:paraId="1529F116" w14:textId="77777777" w:rsidR="00501AF0" w:rsidRPr="00501AF0" w:rsidRDefault="00501AF0" w:rsidP="00F2706C">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网格c</w:t>
            </w:r>
          </w:p>
        </w:tc>
        <w:tc>
          <w:tcPr>
            <w:tcW w:w="1080" w:type="dxa"/>
            <w:vAlign w:val="center"/>
            <w:hideMark/>
          </w:tcPr>
          <w:p w14:paraId="05128B46" w14:textId="77777777" w:rsidR="00501AF0" w:rsidRPr="00501AF0" w:rsidRDefault="00501AF0" w:rsidP="00F2706C">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人</w:t>
            </w:r>
          </w:p>
        </w:tc>
        <w:tc>
          <w:tcPr>
            <w:tcW w:w="2252" w:type="dxa"/>
            <w:vMerge/>
            <w:vAlign w:val="center"/>
            <w:hideMark/>
          </w:tcPr>
          <w:p w14:paraId="3375AB56" w14:textId="77777777" w:rsidR="00501AF0" w:rsidRPr="00501AF0" w:rsidRDefault="00501AF0" w:rsidP="00F2706C">
            <w:pPr>
              <w:widowControl/>
              <w:jc w:val="center"/>
              <w:rPr>
                <w:rFonts w:ascii="楷体" w:eastAsia="楷体" w:hAnsi="楷体" w:cs="宋体"/>
                <w:color w:val="000000"/>
                <w:kern w:val="0"/>
                <w:sz w:val="18"/>
                <w:szCs w:val="18"/>
              </w:rPr>
            </w:pPr>
          </w:p>
        </w:tc>
      </w:tr>
      <w:tr w:rsidR="00501AF0" w:rsidRPr="00501AF0" w14:paraId="08FF63AB" w14:textId="77777777" w:rsidTr="001E7CCA">
        <w:trPr>
          <w:trHeight w:val="915"/>
          <w:jc w:val="center"/>
        </w:trPr>
        <w:tc>
          <w:tcPr>
            <w:tcW w:w="1080" w:type="dxa"/>
            <w:vMerge/>
            <w:vAlign w:val="center"/>
            <w:hideMark/>
          </w:tcPr>
          <w:p w14:paraId="1F6AB6B4" w14:textId="77777777" w:rsidR="00501AF0" w:rsidRPr="00501AF0" w:rsidRDefault="00501AF0" w:rsidP="00F2706C">
            <w:pPr>
              <w:widowControl/>
              <w:jc w:val="center"/>
              <w:rPr>
                <w:rFonts w:ascii="楷体" w:eastAsia="楷体" w:hAnsi="楷体" w:cs="宋体"/>
                <w:b/>
                <w:bCs/>
                <w:color w:val="000000"/>
                <w:kern w:val="0"/>
                <w:sz w:val="18"/>
                <w:szCs w:val="18"/>
              </w:rPr>
            </w:pPr>
          </w:p>
        </w:tc>
        <w:tc>
          <w:tcPr>
            <w:tcW w:w="1080" w:type="dxa"/>
            <w:vMerge/>
            <w:vAlign w:val="center"/>
            <w:hideMark/>
          </w:tcPr>
          <w:p w14:paraId="5BEFCEC3" w14:textId="77777777" w:rsidR="00501AF0" w:rsidRPr="00501AF0" w:rsidRDefault="00501AF0" w:rsidP="00F2706C">
            <w:pPr>
              <w:widowControl/>
              <w:jc w:val="center"/>
              <w:rPr>
                <w:rFonts w:ascii="楷体" w:eastAsia="楷体" w:hAnsi="楷体" w:cs="宋体"/>
                <w:b/>
                <w:bCs/>
                <w:color w:val="000000"/>
                <w:kern w:val="0"/>
                <w:sz w:val="18"/>
                <w:szCs w:val="18"/>
              </w:rPr>
            </w:pPr>
          </w:p>
        </w:tc>
        <w:tc>
          <w:tcPr>
            <w:tcW w:w="1080" w:type="dxa"/>
            <w:vAlign w:val="center"/>
            <w:hideMark/>
          </w:tcPr>
          <w:p w14:paraId="19DBF199" w14:textId="77777777" w:rsidR="00501AF0" w:rsidRPr="00501AF0" w:rsidRDefault="00501AF0" w:rsidP="00F2706C">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区域内居住且在外地（非本市）工作的人数</w:t>
            </w:r>
          </w:p>
        </w:tc>
        <w:tc>
          <w:tcPr>
            <w:tcW w:w="1080" w:type="dxa"/>
            <w:vAlign w:val="center"/>
            <w:hideMark/>
          </w:tcPr>
          <w:p w14:paraId="25D03D7F" w14:textId="77777777" w:rsidR="00501AF0" w:rsidRPr="00501AF0" w:rsidRDefault="00501AF0" w:rsidP="00F2706C">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w:t>
            </w:r>
          </w:p>
        </w:tc>
        <w:tc>
          <w:tcPr>
            <w:tcW w:w="1080" w:type="dxa"/>
            <w:vAlign w:val="center"/>
            <w:hideMark/>
          </w:tcPr>
          <w:p w14:paraId="40D3EC7B" w14:textId="77777777" w:rsidR="00501AF0" w:rsidRPr="00501AF0" w:rsidRDefault="00501AF0" w:rsidP="00F2706C">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人</w:t>
            </w:r>
          </w:p>
        </w:tc>
        <w:tc>
          <w:tcPr>
            <w:tcW w:w="2252" w:type="dxa"/>
            <w:vAlign w:val="center"/>
            <w:hideMark/>
          </w:tcPr>
          <w:p w14:paraId="1D23FF21" w14:textId="77777777" w:rsidR="00501AF0" w:rsidRPr="00501AF0" w:rsidRDefault="00501AF0" w:rsidP="00F2706C">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区域工作人口居住地分布交叉是否本市居住</w:t>
            </w:r>
          </w:p>
        </w:tc>
      </w:tr>
      <w:tr w:rsidR="00501AF0" w:rsidRPr="00501AF0" w14:paraId="7484DF08" w14:textId="77777777" w:rsidTr="001E7CCA">
        <w:trPr>
          <w:trHeight w:val="555"/>
          <w:jc w:val="center"/>
        </w:trPr>
        <w:tc>
          <w:tcPr>
            <w:tcW w:w="1080" w:type="dxa"/>
            <w:vMerge/>
            <w:vAlign w:val="center"/>
            <w:hideMark/>
          </w:tcPr>
          <w:p w14:paraId="489F3FF5" w14:textId="77777777" w:rsidR="00501AF0" w:rsidRPr="00501AF0" w:rsidRDefault="00501AF0" w:rsidP="00F2706C">
            <w:pPr>
              <w:widowControl/>
              <w:jc w:val="center"/>
              <w:rPr>
                <w:rFonts w:ascii="楷体" w:eastAsia="楷体" w:hAnsi="楷体" w:cs="宋体"/>
                <w:b/>
                <w:bCs/>
                <w:color w:val="000000"/>
                <w:kern w:val="0"/>
                <w:sz w:val="18"/>
                <w:szCs w:val="18"/>
              </w:rPr>
            </w:pPr>
          </w:p>
        </w:tc>
        <w:tc>
          <w:tcPr>
            <w:tcW w:w="1080" w:type="dxa"/>
            <w:vMerge w:val="restart"/>
            <w:vAlign w:val="center"/>
            <w:hideMark/>
          </w:tcPr>
          <w:p w14:paraId="2065739F" w14:textId="77777777" w:rsidR="00501AF0" w:rsidRPr="00501AF0" w:rsidRDefault="00501AF0" w:rsidP="00F2706C">
            <w:pPr>
              <w:widowControl/>
              <w:jc w:val="center"/>
              <w:rPr>
                <w:rFonts w:ascii="楷体" w:eastAsia="楷体" w:hAnsi="楷体" w:cs="宋体"/>
                <w:b/>
                <w:bCs/>
                <w:color w:val="000000"/>
                <w:kern w:val="0"/>
                <w:sz w:val="18"/>
                <w:szCs w:val="18"/>
              </w:rPr>
            </w:pPr>
            <w:proofErr w:type="gramStart"/>
            <w:r w:rsidRPr="00501AF0">
              <w:rPr>
                <w:rFonts w:ascii="楷体" w:eastAsia="楷体" w:hAnsi="楷体" w:cs="宋体" w:hint="eastAsia"/>
                <w:b/>
                <w:bCs/>
                <w:color w:val="000000"/>
                <w:kern w:val="0"/>
                <w:sz w:val="18"/>
                <w:szCs w:val="18"/>
              </w:rPr>
              <w:t>娱住分析</w:t>
            </w:r>
            <w:proofErr w:type="gramEnd"/>
          </w:p>
        </w:tc>
        <w:tc>
          <w:tcPr>
            <w:tcW w:w="1080" w:type="dxa"/>
            <w:vMerge w:val="restart"/>
            <w:vAlign w:val="center"/>
            <w:hideMark/>
          </w:tcPr>
          <w:p w14:paraId="6F115787" w14:textId="77777777" w:rsidR="00501AF0" w:rsidRPr="00501AF0" w:rsidRDefault="00501AF0" w:rsidP="00F2706C">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指定点位区域内工作人口的娱乐地在（网格a、b、c...）</w:t>
            </w:r>
          </w:p>
        </w:tc>
        <w:tc>
          <w:tcPr>
            <w:tcW w:w="1080" w:type="dxa"/>
            <w:vAlign w:val="center"/>
            <w:hideMark/>
          </w:tcPr>
          <w:p w14:paraId="0757BBCD" w14:textId="77777777" w:rsidR="00501AF0" w:rsidRPr="00501AF0" w:rsidRDefault="00501AF0" w:rsidP="00F2706C">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网格a</w:t>
            </w:r>
          </w:p>
        </w:tc>
        <w:tc>
          <w:tcPr>
            <w:tcW w:w="1080" w:type="dxa"/>
            <w:vAlign w:val="center"/>
            <w:hideMark/>
          </w:tcPr>
          <w:p w14:paraId="4BCC4E5C" w14:textId="77777777" w:rsidR="00501AF0" w:rsidRPr="00501AF0" w:rsidRDefault="00501AF0" w:rsidP="00F2706C">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人</w:t>
            </w:r>
          </w:p>
        </w:tc>
        <w:tc>
          <w:tcPr>
            <w:tcW w:w="2252" w:type="dxa"/>
            <w:vMerge w:val="restart"/>
            <w:vAlign w:val="center"/>
            <w:hideMark/>
          </w:tcPr>
          <w:p w14:paraId="77E703AC" w14:textId="77777777" w:rsidR="00501AF0" w:rsidRPr="00501AF0" w:rsidRDefault="00501AF0" w:rsidP="00F2706C">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区域工作人群娱乐地分布</w:t>
            </w:r>
          </w:p>
        </w:tc>
      </w:tr>
      <w:tr w:rsidR="00501AF0" w:rsidRPr="00501AF0" w14:paraId="1B0D56C7" w14:textId="77777777" w:rsidTr="001E7CCA">
        <w:trPr>
          <w:trHeight w:val="285"/>
          <w:jc w:val="center"/>
        </w:trPr>
        <w:tc>
          <w:tcPr>
            <w:tcW w:w="1080" w:type="dxa"/>
            <w:vMerge/>
            <w:vAlign w:val="center"/>
            <w:hideMark/>
          </w:tcPr>
          <w:p w14:paraId="286D385C" w14:textId="77777777" w:rsidR="00501AF0" w:rsidRPr="00501AF0" w:rsidRDefault="00501AF0" w:rsidP="00F2706C">
            <w:pPr>
              <w:widowControl/>
              <w:jc w:val="center"/>
              <w:rPr>
                <w:rFonts w:ascii="楷体" w:eastAsia="楷体" w:hAnsi="楷体" w:cs="宋体"/>
                <w:b/>
                <w:bCs/>
                <w:color w:val="000000"/>
                <w:kern w:val="0"/>
                <w:sz w:val="18"/>
                <w:szCs w:val="18"/>
              </w:rPr>
            </w:pPr>
          </w:p>
        </w:tc>
        <w:tc>
          <w:tcPr>
            <w:tcW w:w="1080" w:type="dxa"/>
            <w:vMerge/>
            <w:vAlign w:val="center"/>
            <w:hideMark/>
          </w:tcPr>
          <w:p w14:paraId="0117DE0B" w14:textId="77777777" w:rsidR="00501AF0" w:rsidRPr="00501AF0" w:rsidRDefault="00501AF0" w:rsidP="00F2706C">
            <w:pPr>
              <w:widowControl/>
              <w:jc w:val="center"/>
              <w:rPr>
                <w:rFonts w:ascii="楷体" w:eastAsia="楷体" w:hAnsi="楷体" w:cs="宋体"/>
                <w:b/>
                <w:bCs/>
                <w:color w:val="000000"/>
                <w:kern w:val="0"/>
                <w:sz w:val="18"/>
                <w:szCs w:val="18"/>
              </w:rPr>
            </w:pPr>
          </w:p>
        </w:tc>
        <w:tc>
          <w:tcPr>
            <w:tcW w:w="1080" w:type="dxa"/>
            <w:vMerge/>
            <w:vAlign w:val="center"/>
            <w:hideMark/>
          </w:tcPr>
          <w:p w14:paraId="0BADFD74" w14:textId="77777777" w:rsidR="00501AF0" w:rsidRPr="00501AF0" w:rsidRDefault="00501AF0" w:rsidP="00F2706C">
            <w:pPr>
              <w:widowControl/>
              <w:jc w:val="center"/>
              <w:rPr>
                <w:rFonts w:ascii="楷体" w:eastAsia="楷体" w:hAnsi="楷体" w:cs="宋体"/>
                <w:color w:val="000000"/>
                <w:kern w:val="0"/>
                <w:sz w:val="18"/>
                <w:szCs w:val="18"/>
              </w:rPr>
            </w:pPr>
          </w:p>
        </w:tc>
        <w:tc>
          <w:tcPr>
            <w:tcW w:w="1080" w:type="dxa"/>
            <w:vAlign w:val="center"/>
            <w:hideMark/>
          </w:tcPr>
          <w:p w14:paraId="2CE0FA20" w14:textId="77777777" w:rsidR="00501AF0" w:rsidRPr="00501AF0" w:rsidRDefault="00501AF0" w:rsidP="00F2706C">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网格b</w:t>
            </w:r>
          </w:p>
        </w:tc>
        <w:tc>
          <w:tcPr>
            <w:tcW w:w="1080" w:type="dxa"/>
            <w:vAlign w:val="center"/>
            <w:hideMark/>
          </w:tcPr>
          <w:p w14:paraId="4DE85855" w14:textId="77777777" w:rsidR="00501AF0" w:rsidRPr="00501AF0" w:rsidRDefault="00501AF0" w:rsidP="00F2706C">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人</w:t>
            </w:r>
          </w:p>
        </w:tc>
        <w:tc>
          <w:tcPr>
            <w:tcW w:w="2252" w:type="dxa"/>
            <w:vMerge/>
            <w:vAlign w:val="center"/>
            <w:hideMark/>
          </w:tcPr>
          <w:p w14:paraId="659187A3" w14:textId="77777777" w:rsidR="00501AF0" w:rsidRPr="00501AF0" w:rsidRDefault="00501AF0" w:rsidP="00F2706C">
            <w:pPr>
              <w:widowControl/>
              <w:jc w:val="center"/>
              <w:rPr>
                <w:rFonts w:ascii="楷体" w:eastAsia="楷体" w:hAnsi="楷体" w:cs="宋体"/>
                <w:color w:val="000000"/>
                <w:kern w:val="0"/>
                <w:sz w:val="18"/>
                <w:szCs w:val="18"/>
              </w:rPr>
            </w:pPr>
          </w:p>
        </w:tc>
      </w:tr>
      <w:tr w:rsidR="00501AF0" w:rsidRPr="00501AF0" w14:paraId="6C35C8B5" w14:textId="77777777" w:rsidTr="001E7CCA">
        <w:trPr>
          <w:trHeight w:val="285"/>
          <w:jc w:val="center"/>
        </w:trPr>
        <w:tc>
          <w:tcPr>
            <w:tcW w:w="1080" w:type="dxa"/>
            <w:vMerge/>
            <w:vAlign w:val="center"/>
            <w:hideMark/>
          </w:tcPr>
          <w:p w14:paraId="69C6CC9C" w14:textId="77777777" w:rsidR="00501AF0" w:rsidRPr="00501AF0" w:rsidRDefault="00501AF0" w:rsidP="00F2706C">
            <w:pPr>
              <w:widowControl/>
              <w:jc w:val="center"/>
              <w:rPr>
                <w:rFonts w:ascii="楷体" w:eastAsia="楷体" w:hAnsi="楷体" w:cs="宋体"/>
                <w:b/>
                <w:bCs/>
                <w:color w:val="000000"/>
                <w:kern w:val="0"/>
                <w:sz w:val="18"/>
                <w:szCs w:val="18"/>
              </w:rPr>
            </w:pPr>
          </w:p>
        </w:tc>
        <w:tc>
          <w:tcPr>
            <w:tcW w:w="1080" w:type="dxa"/>
            <w:vMerge/>
            <w:vAlign w:val="center"/>
            <w:hideMark/>
          </w:tcPr>
          <w:p w14:paraId="0AA45EFB" w14:textId="77777777" w:rsidR="00501AF0" w:rsidRPr="00501AF0" w:rsidRDefault="00501AF0" w:rsidP="00F2706C">
            <w:pPr>
              <w:widowControl/>
              <w:jc w:val="center"/>
              <w:rPr>
                <w:rFonts w:ascii="楷体" w:eastAsia="楷体" w:hAnsi="楷体" w:cs="宋体"/>
                <w:b/>
                <w:bCs/>
                <w:color w:val="000000"/>
                <w:kern w:val="0"/>
                <w:sz w:val="18"/>
                <w:szCs w:val="18"/>
              </w:rPr>
            </w:pPr>
          </w:p>
        </w:tc>
        <w:tc>
          <w:tcPr>
            <w:tcW w:w="1080" w:type="dxa"/>
            <w:vMerge/>
            <w:vAlign w:val="center"/>
            <w:hideMark/>
          </w:tcPr>
          <w:p w14:paraId="5EDC82A5" w14:textId="77777777" w:rsidR="00501AF0" w:rsidRPr="00501AF0" w:rsidRDefault="00501AF0" w:rsidP="00F2706C">
            <w:pPr>
              <w:widowControl/>
              <w:jc w:val="center"/>
              <w:rPr>
                <w:rFonts w:ascii="楷体" w:eastAsia="楷体" w:hAnsi="楷体" w:cs="宋体"/>
                <w:color w:val="000000"/>
                <w:kern w:val="0"/>
                <w:sz w:val="18"/>
                <w:szCs w:val="18"/>
              </w:rPr>
            </w:pPr>
          </w:p>
        </w:tc>
        <w:tc>
          <w:tcPr>
            <w:tcW w:w="1080" w:type="dxa"/>
            <w:vAlign w:val="center"/>
            <w:hideMark/>
          </w:tcPr>
          <w:p w14:paraId="4C8CEE60" w14:textId="77777777" w:rsidR="00501AF0" w:rsidRPr="00501AF0" w:rsidRDefault="00501AF0" w:rsidP="00F2706C">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w:t>
            </w:r>
          </w:p>
        </w:tc>
        <w:tc>
          <w:tcPr>
            <w:tcW w:w="1080" w:type="dxa"/>
            <w:vAlign w:val="center"/>
            <w:hideMark/>
          </w:tcPr>
          <w:p w14:paraId="55A1AB12" w14:textId="77777777" w:rsidR="00501AF0" w:rsidRPr="00501AF0" w:rsidRDefault="00501AF0" w:rsidP="00F2706C">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人</w:t>
            </w:r>
          </w:p>
        </w:tc>
        <w:tc>
          <w:tcPr>
            <w:tcW w:w="2252" w:type="dxa"/>
            <w:vMerge/>
            <w:vAlign w:val="center"/>
            <w:hideMark/>
          </w:tcPr>
          <w:p w14:paraId="362CB558" w14:textId="77777777" w:rsidR="00501AF0" w:rsidRPr="00501AF0" w:rsidRDefault="00501AF0" w:rsidP="00F2706C">
            <w:pPr>
              <w:widowControl/>
              <w:jc w:val="center"/>
              <w:rPr>
                <w:rFonts w:ascii="楷体" w:eastAsia="楷体" w:hAnsi="楷体" w:cs="宋体"/>
                <w:color w:val="000000"/>
                <w:kern w:val="0"/>
                <w:sz w:val="18"/>
                <w:szCs w:val="18"/>
              </w:rPr>
            </w:pPr>
          </w:p>
        </w:tc>
      </w:tr>
      <w:tr w:rsidR="00501AF0" w:rsidRPr="00501AF0" w14:paraId="2BCBB73F" w14:textId="77777777" w:rsidTr="001E7CCA">
        <w:trPr>
          <w:trHeight w:val="555"/>
          <w:jc w:val="center"/>
        </w:trPr>
        <w:tc>
          <w:tcPr>
            <w:tcW w:w="1080" w:type="dxa"/>
            <w:vMerge/>
            <w:vAlign w:val="center"/>
            <w:hideMark/>
          </w:tcPr>
          <w:p w14:paraId="6661BC7D" w14:textId="77777777" w:rsidR="00501AF0" w:rsidRPr="00501AF0" w:rsidRDefault="00501AF0" w:rsidP="00F2706C">
            <w:pPr>
              <w:widowControl/>
              <w:jc w:val="center"/>
              <w:rPr>
                <w:rFonts w:ascii="楷体" w:eastAsia="楷体" w:hAnsi="楷体" w:cs="宋体"/>
                <w:b/>
                <w:bCs/>
                <w:color w:val="000000"/>
                <w:kern w:val="0"/>
                <w:sz w:val="18"/>
                <w:szCs w:val="18"/>
              </w:rPr>
            </w:pPr>
          </w:p>
        </w:tc>
        <w:tc>
          <w:tcPr>
            <w:tcW w:w="1080" w:type="dxa"/>
            <w:vMerge/>
            <w:vAlign w:val="center"/>
            <w:hideMark/>
          </w:tcPr>
          <w:p w14:paraId="4E89079D" w14:textId="77777777" w:rsidR="00501AF0" w:rsidRPr="00501AF0" w:rsidRDefault="00501AF0" w:rsidP="00F2706C">
            <w:pPr>
              <w:widowControl/>
              <w:jc w:val="center"/>
              <w:rPr>
                <w:rFonts w:ascii="楷体" w:eastAsia="楷体" w:hAnsi="楷体" w:cs="宋体"/>
                <w:b/>
                <w:bCs/>
                <w:color w:val="000000"/>
                <w:kern w:val="0"/>
                <w:sz w:val="18"/>
                <w:szCs w:val="18"/>
              </w:rPr>
            </w:pPr>
          </w:p>
        </w:tc>
        <w:tc>
          <w:tcPr>
            <w:tcW w:w="1080" w:type="dxa"/>
            <w:vMerge w:val="restart"/>
            <w:vAlign w:val="center"/>
            <w:hideMark/>
          </w:tcPr>
          <w:p w14:paraId="79F5E3B4" w14:textId="77777777" w:rsidR="00501AF0" w:rsidRPr="00501AF0" w:rsidRDefault="00501AF0" w:rsidP="00F2706C">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指定点位区域内居住人口的娱乐地在（网格a、b、c...）</w:t>
            </w:r>
          </w:p>
        </w:tc>
        <w:tc>
          <w:tcPr>
            <w:tcW w:w="1080" w:type="dxa"/>
            <w:vAlign w:val="center"/>
            <w:hideMark/>
          </w:tcPr>
          <w:p w14:paraId="692D7024" w14:textId="77777777" w:rsidR="00501AF0" w:rsidRPr="00501AF0" w:rsidRDefault="00501AF0" w:rsidP="00F2706C">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网格a</w:t>
            </w:r>
          </w:p>
        </w:tc>
        <w:tc>
          <w:tcPr>
            <w:tcW w:w="1080" w:type="dxa"/>
            <w:vAlign w:val="center"/>
            <w:hideMark/>
          </w:tcPr>
          <w:p w14:paraId="0F3409BF" w14:textId="77777777" w:rsidR="00501AF0" w:rsidRPr="00501AF0" w:rsidRDefault="00501AF0" w:rsidP="00F2706C">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人</w:t>
            </w:r>
          </w:p>
        </w:tc>
        <w:tc>
          <w:tcPr>
            <w:tcW w:w="2252" w:type="dxa"/>
            <w:vMerge w:val="restart"/>
            <w:vAlign w:val="center"/>
            <w:hideMark/>
          </w:tcPr>
          <w:p w14:paraId="5A6690BE" w14:textId="77777777" w:rsidR="00501AF0" w:rsidRPr="00501AF0" w:rsidRDefault="00501AF0" w:rsidP="00F2706C">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区域居住人群娱乐地分布</w:t>
            </w:r>
          </w:p>
        </w:tc>
      </w:tr>
      <w:tr w:rsidR="00501AF0" w:rsidRPr="00501AF0" w14:paraId="5D0E779E" w14:textId="77777777" w:rsidTr="001E7CCA">
        <w:trPr>
          <w:trHeight w:val="285"/>
          <w:jc w:val="center"/>
        </w:trPr>
        <w:tc>
          <w:tcPr>
            <w:tcW w:w="1080" w:type="dxa"/>
            <w:vMerge/>
            <w:vAlign w:val="center"/>
            <w:hideMark/>
          </w:tcPr>
          <w:p w14:paraId="4141A6C8" w14:textId="77777777" w:rsidR="00501AF0" w:rsidRPr="00501AF0" w:rsidRDefault="00501AF0" w:rsidP="00F2706C">
            <w:pPr>
              <w:widowControl/>
              <w:jc w:val="center"/>
              <w:rPr>
                <w:rFonts w:ascii="楷体" w:eastAsia="楷体" w:hAnsi="楷体" w:cs="宋体"/>
                <w:b/>
                <w:bCs/>
                <w:color w:val="000000"/>
                <w:kern w:val="0"/>
                <w:sz w:val="18"/>
                <w:szCs w:val="18"/>
              </w:rPr>
            </w:pPr>
          </w:p>
        </w:tc>
        <w:tc>
          <w:tcPr>
            <w:tcW w:w="1080" w:type="dxa"/>
            <w:vMerge/>
            <w:vAlign w:val="center"/>
            <w:hideMark/>
          </w:tcPr>
          <w:p w14:paraId="0EA817A8" w14:textId="77777777" w:rsidR="00501AF0" w:rsidRPr="00501AF0" w:rsidRDefault="00501AF0" w:rsidP="00F2706C">
            <w:pPr>
              <w:widowControl/>
              <w:jc w:val="center"/>
              <w:rPr>
                <w:rFonts w:ascii="楷体" w:eastAsia="楷体" w:hAnsi="楷体" w:cs="宋体"/>
                <w:b/>
                <w:bCs/>
                <w:color w:val="000000"/>
                <w:kern w:val="0"/>
                <w:sz w:val="18"/>
                <w:szCs w:val="18"/>
              </w:rPr>
            </w:pPr>
          </w:p>
        </w:tc>
        <w:tc>
          <w:tcPr>
            <w:tcW w:w="1080" w:type="dxa"/>
            <w:vMerge/>
            <w:vAlign w:val="center"/>
            <w:hideMark/>
          </w:tcPr>
          <w:p w14:paraId="61A04911" w14:textId="77777777" w:rsidR="00501AF0" w:rsidRPr="00501AF0" w:rsidRDefault="00501AF0" w:rsidP="00F2706C">
            <w:pPr>
              <w:widowControl/>
              <w:jc w:val="center"/>
              <w:rPr>
                <w:rFonts w:ascii="楷体" w:eastAsia="楷体" w:hAnsi="楷体" w:cs="宋体"/>
                <w:color w:val="000000"/>
                <w:kern w:val="0"/>
                <w:sz w:val="18"/>
                <w:szCs w:val="18"/>
              </w:rPr>
            </w:pPr>
          </w:p>
        </w:tc>
        <w:tc>
          <w:tcPr>
            <w:tcW w:w="1080" w:type="dxa"/>
            <w:vAlign w:val="center"/>
            <w:hideMark/>
          </w:tcPr>
          <w:p w14:paraId="5D20047D" w14:textId="77777777" w:rsidR="00501AF0" w:rsidRPr="00501AF0" w:rsidRDefault="00501AF0" w:rsidP="00F2706C">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网格b</w:t>
            </w:r>
          </w:p>
        </w:tc>
        <w:tc>
          <w:tcPr>
            <w:tcW w:w="1080" w:type="dxa"/>
            <w:vAlign w:val="center"/>
            <w:hideMark/>
          </w:tcPr>
          <w:p w14:paraId="30591E28" w14:textId="77777777" w:rsidR="00501AF0" w:rsidRPr="00501AF0" w:rsidRDefault="00501AF0" w:rsidP="00F2706C">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人</w:t>
            </w:r>
          </w:p>
        </w:tc>
        <w:tc>
          <w:tcPr>
            <w:tcW w:w="2252" w:type="dxa"/>
            <w:vMerge/>
            <w:vAlign w:val="center"/>
            <w:hideMark/>
          </w:tcPr>
          <w:p w14:paraId="65E6A9D7" w14:textId="77777777" w:rsidR="00501AF0" w:rsidRPr="00501AF0" w:rsidRDefault="00501AF0" w:rsidP="00F2706C">
            <w:pPr>
              <w:widowControl/>
              <w:jc w:val="center"/>
              <w:rPr>
                <w:rFonts w:ascii="楷体" w:eastAsia="楷体" w:hAnsi="楷体" w:cs="宋体"/>
                <w:color w:val="000000"/>
                <w:kern w:val="0"/>
                <w:sz w:val="18"/>
                <w:szCs w:val="18"/>
              </w:rPr>
            </w:pPr>
          </w:p>
        </w:tc>
      </w:tr>
      <w:tr w:rsidR="00501AF0" w:rsidRPr="00501AF0" w14:paraId="42F46BA9" w14:textId="77777777" w:rsidTr="001E7CCA">
        <w:trPr>
          <w:trHeight w:val="285"/>
          <w:jc w:val="center"/>
        </w:trPr>
        <w:tc>
          <w:tcPr>
            <w:tcW w:w="1080" w:type="dxa"/>
            <w:vMerge/>
            <w:vAlign w:val="center"/>
            <w:hideMark/>
          </w:tcPr>
          <w:p w14:paraId="0F0FD26D" w14:textId="77777777" w:rsidR="00501AF0" w:rsidRPr="00501AF0" w:rsidRDefault="00501AF0" w:rsidP="00F2706C">
            <w:pPr>
              <w:widowControl/>
              <w:jc w:val="center"/>
              <w:rPr>
                <w:rFonts w:ascii="楷体" w:eastAsia="楷体" w:hAnsi="楷体" w:cs="宋体"/>
                <w:b/>
                <w:bCs/>
                <w:color w:val="000000"/>
                <w:kern w:val="0"/>
                <w:sz w:val="18"/>
                <w:szCs w:val="18"/>
              </w:rPr>
            </w:pPr>
          </w:p>
        </w:tc>
        <w:tc>
          <w:tcPr>
            <w:tcW w:w="1080" w:type="dxa"/>
            <w:vMerge/>
            <w:vAlign w:val="center"/>
            <w:hideMark/>
          </w:tcPr>
          <w:p w14:paraId="6D0853E5" w14:textId="77777777" w:rsidR="00501AF0" w:rsidRPr="00501AF0" w:rsidRDefault="00501AF0" w:rsidP="00F2706C">
            <w:pPr>
              <w:widowControl/>
              <w:jc w:val="center"/>
              <w:rPr>
                <w:rFonts w:ascii="楷体" w:eastAsia="楷体" w:hAnsi="楷体" w:cs="宋体"/>
                <w:b/>
                <w:bCs/>
                <w:color w:val="000000"/>
                <w:kern w:val="0"/>
                <w:sz w:val="18"/>
                <w:szCs w:val="18"/>
              </w:rPr>
            </w:pPr>
          </w:p>
        </w:tc>
        <w:tc>
          <w:tcPr>
            <w:tcW w:w="1080" w:type="dxa"/>
            <w:vMerge/>
            <w:vAlign w:val="center"/>
            <w:hideMark/>
          </w:tcPr>
          <w:p w14:paraId="73877026" w14:textId="77777777" w:rsidR="00501AF0" w:rsidRPr="00501AF0" w:rsidRDefault="00501AF0" w:rsidP="00F2706C">
            <w:pPr>
              <w:widowControl/>
              <w:jc w:val="center"/>
              <w:rPr>
                <w:rFonts w:ascii="楷体" w:eastAsia="楷体" w:hAnsi="楷体" w:cs="宋体"/>
                <w:color w:val="000000"/>
                <w:kern w:val="0"/>
                <w:sz w:val="18"/>
                <w:szCs w:val="18"/>
              </w:rPr>
            </w:pPr>
          </w:p>
        </w:tc>
        <w:tc>
          <w:tcPr>
            <w:tcW w:w="1080" w:type="dxa"/>
            <w:vAlign w:val="center"/>
            <w:hideMark/>
          </w:tcPr>
          <w:p w14:paraId="2DE65AAA" w14:textId="77777777" w:rsidR="00501AF0" w:rsidRPr="00501AF0" w:rsidRDefault="00501AF0" w:rsidP="00F2706C">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w:t>
            </w:r>
          </w:p>
        </w:tc>
        <w:tc>
          <w:tcPr>
            <w:tcW w:w="1080" w:type="dxa"/>
            <w:vAlign w:val="center"/>
            <w:hideMark/>
          </w:tcPr>
          <w:p w14:paraId="79310525" w14:textId="77777777" w:rsidR="00501AF0" w:rsidRPr="00501AF0" w:rsidRDefault="00501AF0" w:rsidP="00F2706C">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人</w:t>
            </w:r>
          </w:p>
        </w:tc>
        <w:tc>
          <w:tcPr>
            <w:tcW w:w="2252" w:type="dxa"/>
            <w:vMerge/>
            <w:vAlign w:val="center"/>
            <w:hideMark/>
          </w:tcPr>
          <w:p w14:paraId="689F5107" w14:textId="77777777" w:rsidR="00501AF0" w:rsidRPr="00501AF0" w:rsidRDefault="00501AF0" w:rsidP="00F2706C">
            <w:pPr>
              <w:widowControl/>
              <w:jc w:val="center"/>
              <w:rPr>
                <w:rFonts w:ascii="楷体" w:eastAsia="楷体" w:hAnsi="楷体" w:cs="宋体"/>
                <w:color w:val="000000"/>
                <w:kern w:val="0"/>
                <w:sz w:val="18"/>
                <w:szCs w:val="18"/>
              </w:rPr>
            </w:pPr>
          </w:p>
        </w:tc>
      </w:tr>
      <w:tr w:rsidR="00501AF0" w:rsidRPr="00501AF0" w14:paraId="208D1D9C" w14:textId="77777777" w:rsidTr="001E7CCA">
        <w:trPr>
          <w:trHeight w:val="285"/>
          <w:jc w:val="center"/>
        </w:trPr>
        <w:tc>
          <w:tcPr>
            <w:tcW w:w="1080" w:type="dxa"/>
            <w:vMerge w:val="restart"/>
            <w:vAlign w:val="center"/>
            <w:hideMark/>
          </w:tcPr>
          <w:p w14:paraId="35D2FE5F" w14:textId="77777777" w:rsidR="00501AF0" w:rsidRPr="00501AF0" w:rsidRDefault="00501AF0" w:rsidP="00F2706C">
            <w:pPr>
              <w:widowControl/>
              <w:jc w:val="center"/>
              <w:rPr>
                <w:rFonts w:ascii="楷体" w:eastAsia="楷体" w:hAnsi="楷体" w:cs="宋体"/>
                <w:b/>
                <w:bCs/>
                <w:color w:val="000000"/>
                <w:kern w:val="0"/>
                <w:sz w:val="18"/>
                <w:szCs w:val="18"/>
              </w:rPr>
            </w:pPr>
            <w:r w:rsidRPr="00501AF0">
              <w:rPr>
                <w:rFonts w:ascii="楷体" w:eastAsia="楷体" w:hAnsi="楷体" w:cs="宋体" w:hint="eastAsia"/>
                <w:b/>
                <w:bCs/>
                <w:color w:val="000000"/>
                <w:kern w:val="0"/>
                <w:sz w:val="18"/>
                <w:szCs w:val="18"/>
              </w:rPr>
              <w:t>居住/工作人口特征</w:t>
            </w:r>
          </w:p>
        </w:tc>
        <w:tc>
          <w:tcPr>
            <w:tcW w:w="1080" w:type="dxa"/>
            <w:vMerge w:val="restart"/>
            <w:vAlign w:val="center"/>
            <w:hideMark/>
          </w:tcPr>
          <w:p w14:paraId="7A756364" w14:textId="77777777" w:rsidR="00501AF0" w:rsidRPr="00501AF0" w:rsidRDefault="00501AF0" w:rsidP="00F2706C">
            <w:pPr>
              <w:widowControl/>
              <w:jc w:val="center"/>
              <w:rPr>
                <w:rFonts w:ascii="楷体" w:eastAsia="楷体" w:hAnsi="楷体" w:cs="宋体"/>
                <w:b/>
                <w:bCs/>
                <w:color w:val="000000"/>
                <w:kern w:val="0"/>
                <w:sz w:val="18"/>
                <w:szCs w:val="18"/>
              </w:rPr>
            </w:pPr>
            <w:r w:rsidRPr="00501AF0">
              <w:rPr>
                <w:rFonts w:ascii="楷体" w:eastAsia="楷体" w:hAnsi="楷体" w:cs="宋体" w:hint="eastAsia"/>
                <w:b/>
                <w:bCs/>
                <w:color w:val="000000"/>
                <w:kern w:val="0"/>
                <w:sz w:val="18"/>
                <w:szCs w:val="18"/>
              </w:rPr>
              <w:t>年龄结构</w:t>
            </w:r>
          </w:p>
        </w:tc>
        <w:tc>
          <w:tcPr>
            <w:tcW w:w="1080" w:type="dxa"/>
            <w:vAlign w:val="center"/>
            <w:hideMark/>
          </w:tcPr>
          <w:p w14:paraId="0472EE37" w14:textId="77777777" w:rsidR="00501AF0" w:rsidRPr="00501AF0" w:rsidRDefault="00501AF0" w:rsidP="00F2706C">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0-14岁</w:t>
            </w:r>
          </w:p>
        </w:tc>
        <w:tc>
          <w:tcPr>
            <w:tcW w:w="1080" w:type="dxa"/>
            <w:vAlign w:val="center"/>
            <w:hideMark/>
          </w:tcPr>
          <w:p w14:paraId="48296343" w14:textId="77777777" w:rsidR="00501AF0" w:rsidRPr="00501AF0" w:rsidRDefault="00501AF0" w:rsidP="00F2706C">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w:t>
            </w:r>
          </w:p>
        </w:tc>
        <w:tc>
          <w:tcPr>
            <w:tcW w:w="1080" w:type="dxa"/>
            <w:vAlign w:val="center"/>
            <w:hideMark/>
          </w:tcPr>
          <w:p w14:paraId="76D1CC6A" w14:textId="77777777" w:rsidR="00501AF0" w:rsidRPr="00501AF0" w:rsidRDefault="00501AF0" w:rsidP="00F2706C">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人</w:t>
            </w:r>
          </w:p>
        </w:tc>
        <w:tc>
          <w:tcPr>
            <w:tcW w:w="2252" w:type="dxa"/>
            <w:vMerge w:val="restart"/>
            <w:vAlign w:val="center"/>
            <w:hideMark/>
          </w:tcPr>
          <w:p w14:paraId="699BFEDC" w14:textId="77777777" w:rsidR="00501AF0" w:rsidRPr="00501AF0" w:rsidRDefault="00501AF0" w:rsidP="00F2706C">
            <w:pPr>
              <w:widowControl/>
              <w:jc w:val="center"/>
              <w:rPr>
                <w:rFonts w:ascii="等线" w:eastAsia="等线" w:hAnsi="等线" w:cs="宋体"/>
                <w:color w:val="000000"/>
                <w:kern w:val="0"/>
                <w:szCs w:val="21"/>
              </w:rPr>
            </w:pPr>
            <w:r w:rsidRPr="00501AF0">
              <w:rPr>
                <w:rFonts w:ascii="等线" w:eastAsia="等线" w:hAnsi="等线" w:cs="宋体" w:hint="eastAsia"/>
                <w:color w:val="000000"/>
                <w:kern w:val="0"/>
                <w:szCs w:val="21"/>
              </w:rPr>
              <w:t>-</w:t>
            </w:r>
          </w:p>
        </w:tc>
      </w:tr>
      <w:tr w:rsidR="00501AF0" w:rsidRPr="00501AF0" w14:paraId="7965674B" w14:textId="77777777" w:rsidTr="001E7CCA">
        <w:trPr>
          <w:trHeight w:val="285"/>
          <w:jc w:val="center"/>
        </w:trPr>
        <w:tc>
          <w:tcPr>
            <w:tcW w:w="1080" w:type="dxa"/>
            <w:vMerge/>
            <w:vAlign w:val="center"/>
            <w:hideMark/>
          </w:tcPr>
          <w:p w14:paraId="60B59B6C" w14:textId="77777777" w:rsidR="00501AF0" w:rsidRPr="00501AF0" w:rsidRDefault="00501AF0" w:rsidP="00F2706C">
            <w:pPr>
              <w:widowControl/>
              <w:jc w:val="center"/>
              <w:rPr>
                <w:rFonts w:ascii="楷体" w:eastAsia="楷体" w:hAnsi="楷体" w:cs="宋体"/>
                <w:b/>
                <w:bCs/>
                <w:color w:val="000000"/>
                <w:kern w:val="0"/>
                <w:sz w:val="18"/>
                <w:szCs w:val="18"/>
              </w:rPr>
            </w:pPr>
          </w:p>
        </w:tc>
        <w:tc>
          <w:tcPr>
            <w:tcW w:w="1080" w:type="dxa"/>
            <w:vMerge/>
            <w:vAlign w:val="center"/>
            <w:hideMark/>
          </w:tcPr>
          <w:p w14:paraId="32186F74" w14:textId="77777777" w:rsidR="00501AF0" w:rsidRPr="00501AF0" w:rsidRDefault="00501AF0" w:rsidP="00F2706C">
            <w:pPr>
              <w:widowControl/>
              <w:jc w:val="center"/>
              <w:rPr>
                <w:rFonts w:ascii="楷体" w:eastAsia="楷体" w:hAnsi="楷体" w:cs="宋体"/>
                <w:b/>
                <w:bCs/>
                <w:color w:val="000000"/>
                <w:kern w:val="0"/>
                <w:sz w:val="18"/>
                <w:szCs w:val="18"/>
              </w:rPr>
            </w:pPr>
          </w:p>
        </w:tc>
        <w:tc>
          <w:tcPr>
            <w:tcW w:w="1080" w:type="dxa"/>
            <w:vAlign w:val="center"/>
            <w:hideMark/>
          </w:tcPr>
          <w:p w14:paraId="6E787A39" w14:textId="77777777" w:rsidR="00501AF0" w:rsidRPr="00501AF0" w:rsidRDefault="00501AF0" w:rsidP="00F2706C">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15-64岁</w:t>
            </w:r>
          </w:p>
        </w:tc>
        <w:tc>
          <w:tcPr>
            <w:tcW w:w="1080" w:type="dxa"/>
            <w:vAlign w:val="center"/>
            <w:hideMark/>
          </w:tcPr>
          <w:p w14:paraId="1EF5C8AE" w14:textId="77777777" w:rsidR="00501AF0" w:rsidRPr="00501AF0" w:rsidRDefault="00501AF0" w:rsidP="00F2706C">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w:t>
            </w:r>
          </w:p>
        </w:tc>
        <w:tc>
          <w:tcPr>
            <w:tcW w:w="1080" w:type="dxa"/>
            <w:vAlign w:val="center"/>
            <w:hideMark/>
          </w:tcPr>
          <w:p w14:paraId="56208B4F" w14:textId="77777777" w:rsidR="00501AF0" w:rsidRPr="00501AF0" w:rsidRDefault="00501AF0" w:rsidP="00F2706C">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人</w:t>
            </w:r>
          </w:p>
        </w:tc>
        <w:tc>
          <w:tcPr>
            <w:tcW w:w="2252" w:type="dxa"/>
            <w:vMerge/>
            <w:vAlign w:val="center"/>
            <w:hideMark/>
          </w:tcPr>
          <w:p w14:paraId="398D3635" w14:textId="77777777" w:rsidR="00501AF0" w:rsidRPr="00501AF0" w:rsidRDefault="00501AF0" w:rsidP="00F2706C">
            <w:pPr>
              <w:widowControl/>
              <w:jc w:val="center"/>
              <w:rPr>
                <w:rFonts w:ascii="等线" w:eastAsia="等线" w:hAnsi="等线" w:cs="宋体"/>
                <w:color w:val="000000"/>
                <w:kern w:val="0"/>
                <w:szCs w:val="21"/>
              </w:rPr>
            </w:pPr>
          </w:p>
        </w:tc>
      </w:tr>
      <w:tr w:rsidR="00501AF0" w:rsidRPr="00501AF0" w14:paraId="0604841D" w14:textId="77777777" w:rsidTr="001E7CCA">
        <w:trPr>
          <w:trHeight w:val="285"/>
          <w:jc w:val="center"/>
        </w:trPr>
        <w:tc>
          <w:tcPr>
            <w:tcW w:w="1080" w:type="dxa"/>
            <w:vMerge/>
            <w:vAlign w:val="center"/>
            <w:hideMark/>
          </w:tcPr>
          <w:p w14:paraId="4238927F" w14:textId="77777777" w:rsidR="00501AF0" w:rsidRPr="00501AF0" w:rsidRDefault="00501AF0" w:rsidP="00F2706C">
            <w:pPr>
              <w:widowControl/>
              <w:jc w:val="center"/>
              <w:rPr>
                <w:rFonts w:ascii="楷体" w:eastAsia="楷体" w:hAnsi="楷体" w:cs="宋体"/>
                <w:b/>
                <w:bCs/>
                <w:color w:val="000000"/>
                <w:kern w:val="0"/>
                <w:sz w:val="18"/>
                <w:szCs w:val="18"/>
              </w:rPr>
            </w:pPr>
          </w:p>
        </w:tc>
        <w:tc>
          <w:tcPr>
            <w:tcW w:w="1080" w:type="dxa"/>
            <w:vMerge/>
            <w:vAlign w:val="center"/>
            <w:hideMark/>
          </w:tcPr>
          <w:p w14:paraId="0F58DB7F" w14:textId="77777777" w:rsidR="00501AF0" w:rsidRPr="00501AF0" w:rsidRDefault="00501AF0" w:rsidP="00F2706C">
            <w:pPr>
              <w:widowControl/>
              <w:jc w:val="center"/>
              <w:rPr>
                <w:rFonts w:ascii="楷体" w:eastAsia="楷体" w:hAnsi="楷体" w:cs="宋体"/>
                <w:b/>
                <w:bCs/>
                <w:color w:val="000000"/>
                <w:kern w:val="0"/>
                <w:sz w:val="18"/>
                <w:szCs w:val="18"/>
              </w:rPr>
            </w:pPr>
          </w:p>
        </w:tc>
        <w:tc>
          <w:tcPr>
            <w:tcW w:w="1080" w:type="dxa"/>
            <w:vAlign w:val="center"/>
            <w:hideMark/>
          </w:tcPr>
          <w:p w14:paraId="5EE943F1" w14:textId="77777777" w:rsidR="00501AF0" w:rsidRPr="00501AF0" w:rsidRDefault="00501AF0" w:rsidP="00F2706C">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65岁及以上</w:t>
            </w:r>
          </w:p>
        </w:tc>
        <w:tc>
          <w:tcPr>
            <w:tcW w:w="1080" w:type="dxa"/>
            <w:vAlign w:val="center"/>
            <w:hideMark/>
          </w:tcPr>
          <w:p w14:paraId="35E06638" w14:textId="77777777" w:rsidR="00501AF0" w:rsidRPr="00501AF0" w:rsidRDefault="00501AF0" w:rsidP="00F2706C">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w:t>
            </w:r>
          </w:p>
        </w:tc>
        <w:tc>
          <w:tcPr>
            <w:tcW w:w="1080" w:type="dxa"/>
            <w:vAlign w:val="center"/>
            <w:hideMark/>
          </w:tcPr>
          <w:p w14:paraId="7CBE3ADF" w14:textId="77777777" w:rsidR="00501AF0" w:rsidRPr="00501AF0" w:rsidRDefault="00501AF0" w:rsidP="00F2706C">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人</w:t>
            </w:r>
          </w:p>
        </w:tc>
        <w:tc>
          <w:tcPr>
            <w:tcW w:w="2252" w:type="dxa"/>
            <w:vMerge/>
            <w:vAlign w:val="center"/>
            <w:hideMark/>
          </w:tcPr>
          <w:p w14:paraId="28E5769F" w14:textId="77777777" w:rsidR="00501AF0" w:rsidRPr="00501AF0" w:rsidRDefault="00501AF0" w:rsidP="00F2706C">
            <w:pPr>
              <w:widowControl/>
              <w:jc w:val="center"/>
              <w:rPr>
                <w:rFonts w:ascii="等线" w:eastAsia="等线" w:hAnsi="等线" w:cs="宋体"/>
                <w:color w:val="000000"/>
                <w:kern w:val="0"/>
                <w:szCs w:val="21"/>
              </w:rPr>
            </w:pPr>
          </w:p>
        </w:tc>
      </w:tr>
      <w:tr w:rsidR="00501AF0" w:rsidRPr="00501AF0" w14:paraId="41440521" w14:textId="77777777" w:rsidTr="001E7CCA">
        <w:trPr>
          <w:trHeight w:val="285"/>
          <w:jc w:val="center"/>
        </w:trPr>
        <w:tc>
          <w:tcPr>
            <w:tcW w:w="1080" w:type="dxa"/>
            <w:vMerge/>
            <w:vAlign w:val="center"/>
            <w:hideMark/>
          </w:tcPr>
          <w:p w14:paraId="764CF18C" w14:textId="77777777" w:rsidR="00501AF0" w:rsidRPr="00501AF0" w:rsidRDefault="00501AF0" w:rsidP="00F2706C">
            <w:pPr>
              <w:widowControl/>
              <w:jc w:val="center"/>
              <w:rPr>
                <w:rFonts w:ascii="楷体" w:eastAsia="楷体" w:hAnsi="楷体" w:cs="宋体"/>
                <w:b/>
                <w:bCs/>
                <w:color w:val="000000"/>
                <w:kern w:val="0"/>
                <w:sz w:val="18"/>
                <w:szCs w:val="18"/>
              </w:rPr>
            </w:pPr>
          </w:p>
        </w:tc>
        <w:tc>
          <w:tcPr>
            <w:tcW w:w="1080" w:type="dxa"/>
            <w:vMerge/>
            <w:vAlign w:val="center"/>
            <w:hideMark/>
          </w:tcPr>
          <w:p w14:paraId="00DB7DBA" w14:textId="77777777" w:rsidR="00501AF0" w:rsidRPr="00501AF0" w:rsidRDefault="00501AF0" w:rsidP="00F2706C">
            <w:pPr>
              <w:widowControl/>
              <w:jc w:val="center"/>
              <w:rPr>
                <w:rFonts w:ascii="楷体" w:eastAsia="楷体" w:hAnsi="楷体" w:cs="宋体"/>
                <w:b/>
                <w:bCs/>
                <w:color w:val="000000"/>
                <w:kern w:val="0"/>
                <w:sz w:val="18"/>
                <w:szCs w:val="18"/>
              </w:rPr>
            </w:pPr>
          </w:p>
        </w:tc>
        <w:tc>
          <w:tcPr>
            <w:tcW w:w="1080" w:type="dxa"/>
            <w:vAlign w:val="center"/>
            <w:hideMark/>
          </w:tcPr>
          <w:p w14:paraId="7F72F167" w14:textId="77777777" w:rsidR="00501AF0" w:rsidRPr="00501AF0" w:rsidRDefault="00501AF0" w:rsidP="00F2706C">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Unknown</w:t>
            </w:r>
          </w:p>
        </w:tc>
        <w:tc>
          <w:tcPr>
            <w:tcW w:w="1080" w:type="dxa"/>
            <w:vAlign w:val="center"/>
            <w:hideMark/>
          </w:tcPr>
          <w:p w14:paraId="77A3FC65" w14:textId="77777777" w:rsidR="00501AF0" w:rsidRPr="00501AF0" w:rsidRDefault="00501AF0" w:rsidP="00F2706C">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w:t>
            </w:r>
          </w:p>
        </w:tc>
        <w:tc>
          <w:tcPr>
            <w:tcW w:w="1080" w:type="dxa"/>
            <w:vAlign w:val="center"/>
            <w:hideMark/>
          </w:tcPr>
          <w:p w14:paraId="69169D5C" w14:textId="77777777" w:rsidR="00501AF0" w:rsidRPr="00501AF0" w:rsidRDefault="00501AF0" w:rsidP="00F2706C">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人</w:t>
            </w:r>
          </w:p>
        </w:tc>
        <w:tc>
          <w:tcPr>
            <w:tcW w:w="2252" w:type="dxa"/>
            <w:vMerge/>
            <w:vAlign w:val="center"/>
            <w:hideMark/>
          </w:tcPr>
          <w:p w14:paraId="239FB734" w14:textId="77777777" w:rsidR="00501AF0" w:rsidRPr="00501AF0" w:rsidRDefault="00501AF0" w:rsidP="00F2706C">
            <w:pPr>
              <w:widowControl/>
              <w:jc w:val="center"/>
              <w:rPr>
                <w:rFonts w:ascii="等线" w:eastAsia="等线" w:hAnsi="等线" w:cs="宋体"/>
                <w:color w:val="000000"/>
                <w:kern w:val="0"/>
                <w:szCs w:val="21"/>
              </w:rPr>
            </w:pPr>
          </w:p>
        </w:tc>
      </w:tr>
      <w:tr w:rsidR="00501AF0" w:rsidRPr="00501AF0" w14:paraId="741790FD" w14:textId="77777777" w:rsidTr="001E7CCA">
        <w:trPr>
          <w:trHeight w:val="285"/>
          <w:jc w:val="center"/>
        </w:trPr>
        <w:tc>
          <w:tcPr>
            <w:tcW w:w="1080" w:type="dxa"/>
            <w:vMerge/>
            <w:vAlign w:val="center"/>
            <w:hideMark/>
          </w:tcPr>
          <w:p w14:paraId="6985A884" w14:textId="77777777" w:rsidR="00501AF0" w:rsidRPr="00501AF0" w:rsidRDefault="00501AF0" w:rsidP="00F2706C">
            <w:pPr>
              <w:widowControl/>
              <w:jc w:val="center"/>
              <w:rPr>
                <w:rFonts w:ascii="楷体" w:eastAsia="楷体" w:hAnsi="楷体" w:cs="宋体"/>
                <w:b/>
                <w:bCs/>
                <w:color w:val="000000"/>
                <w:kern w:val="0"/>
                <w:sz w:val="18"/>
                <w:szCs w:val="18"/>
              </w:rPr>
            </w:pPr>
          </w:p>
        </w:tc>
        <w:tc>
          <w:tcPr>
            <w:tcW w:w="1080" w:type="dxa"/>
            <w:vMerge w:val="restart"/>
            <w:vAlign w:val="center"/>
            <w:hideMark/>
          </w:tcPr>
          <w:p w14:paraId="479EAE83" w14:textId="77777777" w:rsidR="00501AF0" w:rsidRPr="00501AF0" w:rsidRDefault="00501AF0" w:rsidP="00F2706C">
            <w:pPr>
              <w:widowControl/>
              <w:jc w:val="center"/>
              <w:rPr>
                <w:rFonts w:ascii="楷体" w:eastAsia="楷体" w:hAnsi="楷体" w:cs="宋体"/>
                <w:b/>
                <w:bCs/>
                <w:color w:val="000000"/>
                <w:kern w:val="0"/>
                <w:sz w:val="18"/>
                <w:szCs w:val="18"/>
              </w:rPr>
            </w:pPr>
            <w:r w:rsidRPr="00501AF0">
              <w:rPr>
                <w:rFonts w:ascii="楷体" w:eastAsia="楷体" w:hAnsi="楷体" w:cs="宋体" w:hint="eastAsia"/>
                <w:b/>
                <w:bCs/>
                <w:color w:val="000000"/>
                <w:kern w:val="0"/>
                <w:sz w:val="18"/>
                <w:szCs w:val="18"/>
              </w:rPr>
              <w:t>兴趣偏好</w:t>
            </w:r>
          </w:p>
        </w:tc>
        <w:tc>
          <w:tcPr>
            <w:tcW w:w="1080" w:type="dxa"/>
            <w:vAlign w:val="center"/>
            <w:hideMark/>
          </w:tcPr>
          <w:p w14:paraId="2D99BA46" w14:textId="77777777" w:rsidR="00501AF0" w:rsidRPr="00501AF0" w:rsidRDefault="00501AF0" w:rsidP="00F2706C">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时政要闻</w:t>
            </w:r>
          </w:p>
        </w:tc>
        <w:tc>
          <w:tcPr>
            <w:tcW w:w="1080" w:type="dxa"/>
            <w:vAlign w:val="center"/>
            <w:hideMark/>
          </w:tcPr>
          <w:p w14:paraId="7D8BCB5E" w14:textId="77777777" w:rsidR="00501AF0" w:rsidRPr="00501AF0" w:rsidRDefault="00501AF0" w:rsidP="00F2706C">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w:t>
            </w:r>
          </w:p>
        </w:tc>
        <w:tc>
          <w:tcPr>
            <w:tcW w:w="1080" w:type="dxa"/>
            <w:vAlign w:val="center"/>
            <w:hideMark/>
          </w:tcPr>
          <w:p w14:paraId="7705E156" w14:textId="77777777" w:rsidR="00501AF0" w:rsidRPr="00501AF0" w:rsidRDefault="00501AF0" w:rsidP="00F2706C">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人</w:t>
            </w:r>
          </w:p>
        </w:tc>
        <w:tc>
          <w:tcPr>
            <w:tcW w:w="2252" w:type="dxa"/>
            <w:vMerge w:val="restart"/>
            <w:vAlign w:val="center"/>
            <w:hideMark/>
          </w:tcPr>
          <w:p w14:paraId="37A29AC0" w14:textId="77777777" w:rsidR="00501AF0" w:rsidRPr="00501AF0" w:rsidRDefault="00501AF0" w:rsidP="00F2706C">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top20标签</w:t>
            </w:r>
          </w:p>
        </w:tc>
      </w:tr>
      <w:tr w:rsidR="00501AF0" w:rsidRPr="00501AF0" w14:paraId="170CD2A8" w14:textId="77777777" w:rsidTr="001E7CCA">
        <w:trPr>
          <w:trHeight w:val="285"/>
          <w:jc w:val="center"/>
        </w:trPr>
        <w:tc>
          <w:tcPr>
            <w:tcW w:w="1080" w:type="dxa"/>
            <w:vMerge/>
            <w:vAlign w:val="center"/>
            <w:hideMark/>
          </w:tcPr>
          <w:p w14:paraId="47222090" w14:textId="77777777" w:rsidR="00501AF0" w:rsidRPr="00501AF0" w:rsidRDefault="00501AF0" w:rsidP="00F2706C">
            <w:pPr>
              <w:widowControl/>
              <w:jc w:val="center"/>
              <w:rPr>
                <w:rFonts w:ascii="楷体" w:eastAsia="楷体" w:hAnsi="楷体" w:cs="宋体"/>
                <w:b/>
                <w:bCs/>
                <w:color w:val="000000"/>
                <w:kern w:val="0"/>
                <w:sz w:val="18"/>
                <w:szCs w:val="18"/>
              </w:rPr>
            </w:pPr>
          </w:p>
        </w:tc>
        <w:tc>
          <w:tcPr>
            <w:tcW w:w="1080" w:type="dxa"/>
            <w:vMerge/>
            <w:vAlign w:val="center"/>
            <w:hideMark/>
          </w:tcPr>
          <w:p w14:paraId="03480876" w14:textId="77777777" w:rsidR="00501AF0" w:rsidRPr="00501AF0" w:rsidRDefault="00501AF0" w:rsidP="00F2706C">
            <w:pPr>
              <w:widowControl/>
              <w:jc w:val="center"/>
              <w:rPr>
                <w:rFonts w:ascii="楷体" w:eastAsia="楷体" w:hAnsi="楷体" w:cs="宋体"/>
                <w:b/>
                <w:bCs/>
                <w:color w:val="000000"/>
                <w:kern w:val="0"/>
                <w:sz w:val="18"/>
                <w:szCs w:val="18"/>
              </w:rPr>
            </w:pPr>
          </w:p>
        </w:tc>
        <w:tc>
          <w:tcPr>
            <w:tcW w:w="1080" w:type="dxa"/>
            <w:vAlign w:val="center"/>
            <w:hideMark/>
          </w:tcPr>
          <w:p w14:paraId="7D7949AA" w14:textId="77777777" w:rsidR="00501AF0" w:rsidRPr="00501AF0" w:rsidRDefault="00501AF0" w:rsidP="00F2706C">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科技资讯</w:t>
            </w:r>
          </w:p>
        </w:tc>
        <w:tc>
          <w:tcPr>
            <w:tcW w:w="1080" w:type="dxa"/>
            <w:vAlign w:val="center"/>
            <w:hideMark/>
          </w:tcPr>
          <w:p w14:paraId="310C04CF" w14:textId="77777777" w:rsidR="00501AF0" w:rsidRPr="00501AF0" w:rsidRDefault="00501AF0" w:rsidP="00F2706C">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w:t>
            </w:r>
          </w:p>
        </w:tc>
        <w:tc>
          <w:tcPr>
            <w:tcW w:w="1080" w:type="dxa"/>
            <w:vAlign w:val="center"/>
            <w:hideMark/>
          </w:tcPr>
          <w:p w14:paraId="352141F5" w14:textId="77777777" w:rsidR="00501AF0" w:rsidRPr="00501AF0" w:rsidRDefault="00501AF0" w:rsidP="00F2706C">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人</w:t>
            </w:r>
          </w:p>
        </w:tc>
        <w:tc>
          <w:tcPr>
            <w:tcW w:w="2252" w:type="dxa"/>
            <w:vMerge/>
            <w:vAlign w:val="center"/>
            <w:hideMark/>
          </w:tcPr>
          <w:p w14:paraId="57EC15CA" w14:textId="77777777" w:rsidR="00501AF0" w:rsidRPr="00501AF0" w:rsidRDefault="00501AF0" w:rsidP="00F2706C">
            <w:pPr>
              <w:widowControl/>
              <w:jc w:val="center"/>
              <w:rPr>
                <w:rFonts w:ascii="楷体" w:eastAsia="楷体" w:hAnsi="楷体" w:cs="宋体"/>
                <w:color w:val="000000"/>
                <w:kern w:val="0"/>
                <w:sz w:val="18"/>
                <w:szCs w:val="18"/>
              </w:rPr>
            </w:pPr>
          </w:p>
        </w:tc>
      </w:tr>
      <w:tr w:rsidR="00501AF0" w:rsidRPr="00501AF0" w14:paraId="0BDDB42B" w14:textId="77777777" w:rsidTr="001E7CCA">
        <w:trPr>
          <w:trHeight w:val="285"/>
          <w:jc w:val="center"/>
        </w:trPr>
        <w:tc>
          <w:tcPr>
            <w:tcW w:w="1080" w:type="dxa"/>
            <w:vMerge/>
            <w:vAlign w:val="center"/>
            <w:hideMark/>
          </w:tcPr>
          <w:p w14:paraId="61FA3C90" w14:textId="77777777" w:rsidR="00501AF0" w:rsidRPr="00501AF0" w:rsidRDefault="00501AF0" w:rsidP="00F2706C">
            <w:pPr>
              <w:widowControl/>
              <w:jc w:val="center"/>
              <w:rPr>
                <w:rFonts w:ascii="楷体" w:eastAsia="楷体" w:hAnsi="楷体" w:cs="宋体"/>
                <w:b/>
                <w:bCs/>
                <w:color w:val="000000"/>
                <w:kern w:val="0"/>
                <w:sz w:val="18"/>
                <w:szCs w:val="18"/>
              </w:rPr>
            </w:pPr>
          </w:p>
        </w:tc>
        <w:tc>
          <w:tcPr>
            <w:tcW w:w="1080" w:type="dxa"/>
            <w:vMerge/>
            <w:vAlign w:val="center"/>
            <w:hideMark/>
          </w:tcPr>
          <w:p w14:paraId="57F24FBB" w14:textId="77777777" w:rsidR="00501AF0" w:rsidRPr="00501AF0" w:rsidRDefault="00501AF0" w:rsidP="00F2706C">
            <w:pPr>
              <w:widowControl/>
              <w:jc w:val="center"/>
              <w:rPr>
                <w:rFonts w:ascii="楷体" w:eastAsia="楷体" w:hAnsi="楷体" w:cs="宋体"/>
                <w:b/>
                <w:bCs/>
                <w:color w:val="000000"/>
                <w:kern w:val="0"/>
                <w:sz w:val="18"/>
                <w:szCs w:val="18"/>
              </w:rPr>
            </w:pPr>
          </w:p>
        </w:tc>
        <w:tc>
          <w:tcPr>
            <w:tcW w:w="1080" w:type="dxa"/>
            <w:vAlign w:val="center"/>
            <w:hideMark/>
          </w:tcPr>
          <w:p w14:paraId="05E99699" w14:textId="77777777" w:rsidR="00501AF0" w:rsidRPr="00501AF0" w:rsidRDefault="00501AF0" w:rsidP="00F2706C">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企业门户</w:t>
            </w:r>
          </w:p>
        </w:tc>
        <w:tc>
          <w:tcPr>
            <w:tcW w:w="1080" w:type="dxa"/>
            <w:vAlign w:val="center"/>
            <w:hideMark/>
          </w:tcPr>
          <w:p w14:paraId="6D432101" w14:textId="77777777" w:rsidR="00501AF0" w:rsidRPr="00501AF0" w:rsidRDefault="00501AF0" w:rsidP="00F2706C">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w:t>
            </w:r>
          </w:p>
        </w:tc>
        <w:tc>
          <w:tcPr>
            <w:tcW w:w="1080" w:type="dxa"/>
            <w:vAlign w:val="center"/>
            <w:hideMark/>
          </w:tcPr>
          <w:p w14:paraId="435610C2" w14:textId="77777777" w:rsidR="00501AF0" w:rsidRPr="00501AF0" w:rsidRDefault="00501AF0" w:rsidP="00F2706C">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人</w:t>
            </w:r>
          </w:p>
        </w:tc>
        <w:tc>
          <w:tcPr>
            <w:tcW w:w="2252" w:type="dxa"/>
            <w:vMerge/>
            <w:vAlign w:val="center"/>
            <w:hideMark/>
          </w:tcPr>
          <w:p w14:paraId="57CDC3CF" w14:textId="77777777" w:rsidR="00501AF0" w:rsidRPr="00501AF0" w:rsidRDefault="00501AF0" w:rsidP="00F2706C">
            <w:pPr>
              <w:widowControl/>
              <w:jc w:val="center"/>
              <w:rPr>
                <w:rFonts w:ascii="楷体" w:eastAsia="楷体" w:hAnsi="楷体" w:cs="宋体"/>
                <w:color w:val="000000"/>
                <w:kern w:val="0"/>
                <w:sz w:val="18"/>
                <w:szCs w:val="18"/>
              </w:rPr>
            </w:pPr>
          </w:p>
        </w:tc>
      </w:tr>
      <w:tr w:rsidR="00501AF0" w:rsidRPr="00501AF0" w14:paraId="655222EE" w14:textId="77777777" w:rsidTr="001E7CCA">
        <w:trPr>
          <w:trHeight w:val="285"/>
          <w:jc w:val="center"/>
        </w:trPr>
        <w:tc>
          <w:tcPr>
            <w:tcW w:w="1080" w:type="dxa"/>
            <w:vMerge/>
            <w:vAlign w:val="center"/>
            <w:hideMark/>
          </w:tcPr>
          <w:p w14:paraId="53559289" w14:textId="77777777" w:rsidR="00501AF0" w:rsidRPr="00501AF0" w:rsidRDefault="00501AF0" w:rsidP="00F2706C">
            <w:pPr>
              <w:widowControl/>
              <w:jc w:val="center"/>
              <w:rPr>
                <w:rFonts w:ascii="楷体" w:eastAsia="楷体" w:hAnsi="楷体" w:cs="宋体"/>
                <w:b/>
                <w:bCs/>
                <w:color w:val="000000"/>
                <w:kern w:val="0"/>
                <w:sz w:val="18"/>
                <w:szCs w:val="18"/>
              </w:rPr>
            </w:pPr>
          </w:p>
        </w:tc>
        <w:tc>
          <w:tcPr>
            <w:tcW w:w="1080" w:type="dxa"/>
            <w:vMerge/>
            <w:vAlign w:val="center"/>
            <w:hideMark/>
          </w:tcPr>
          <w:p w14:paraId="14E38576" w14:textId="77777777" w:rsidR="00501AF0" w:rsidRPr="00501AF0" w:rsidRDefault="00501AF0" w:rsidP="00F2706C">
            <w:pPr>
              <w:widowControl/>
              <w:jc w:val="center"/>
              <w:rPr>
                <w:rFonts w:ascii="楷体" w:eastAsia="楷体" w:hAnsi="楷体" w:cs="宋体"/>
                <w:b/>
                <w:bCs/>
                <w:color w:val="000000"/>
                <w:kern w:val="0"/>
                <w:sz w:val="18"/>
                <w:szCs w:val="18"/>
              </w:rPr>
            </w:pPr>
          </w:p>
        </w:tc>
        <w:tc>
          <w:tcPr>
            <w:tcW w:w="1080" w:type="dxa"/>
            <w:vAlign w:val="center"/>
            <w:hideMark/>
          </w:tcPr>
          <w:p w14:paraId="7783C4B9" w14:textId="77777777" w:rsidR="00501AF0" w:rsidRPr="00501AF0" w:rsidRDefault="00501AF0" w:rsidP="00F2706C">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综合资讯</w:t>
            </w:r>
          </w:p>
        </w:tc>
        <w:tc>
          <w:tcPr>
            <w:tcW w:w="1080" w:type="dxa"/>
            <w:vAlign w:val="center"/>
            <w:hideMark/>
          </w:tcPr>
          <w:p w14:paraId="151EEAA4" w14:textId="77777777" w:rsidR="00501AF0" w:rsidRPr="00501AF0" w:rsidRDefault="00501AF0" w:rsidP="00F2706C">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w:t>
            </w:r>
          </w:p>
        </w:tc>
        <w:tc>
          <w:tcPr>
            <w:tcW w:w="1080" w:type="dxa"/>
            <w:vAlign w:val="center"/>
            <w:hideMark/>
          </w:tcPr>
          <w:p w14:paraId="5E1C4BC0" w14:textId="77777777" w:rsidR="00501AF0" w:rsidRPr="00501AF0" w:rsidRDefault="00501AF0" w:rsidP="00F2706C">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人</w:t>
            </w:r>
          </w:p>
        </w:tc>
        <w:tc>
          <w:tcPr>
            <w:tcW w:w="2252" w:type="dxa"/>
            <w:vMerge/>
            <w:vAlign w:val="center"/>
            <w:hideMark/>
          </w:tcPr>
          <w:p w14:paraId="7E92EB19" w14:textId="77777777" w:rsidR="00501AF0" w:rsidRPr="00501AF0" w:rsidRDefault="00501AF0" w:rsidP="00F2706C">
            <w:pPr>
              <w:widowControl/>
              <w:jc w:val="center"/>
              <w:rPr>
                <w:rFonts w:ascii="楷体" w:eastAsia="楷体" w:hAnsi="楷体" w:cs="宋体"/>
                <w:color w:val="000000"/>
                <w:kern w:val="0"/>
                <w:sz w:val="18"/>
                <w:szCs w:val="18"/>
              </w:rPr>
            </w:pPr>
          </w:p>
        </w:tc>
      </w:tr>
      <w:tr w:rsidR="00501AF0" w:rsidRPr="00501AF0" w14:paraId="7F65D1C7" w14:textId="77777777" w:rsidTr="001E7CCA">
        <w:trPr>
          <w:trHeight w:val="285"/>
          <w:jc w:val="center"/>
        </w:trPr>
        <w:tc>
          <w:tcPr>
            <w:tcW w:w="1080" w:type="dxa"/>
            <w:vMerge/>
            <w:vAlign w:val="center"/>
            <w:hideMark/>
          </w:tcPr>
          <w:p w14:paraId="1B12E040" w14:textId="77777777" w:rsidR="00501AF0" w:rsidRPr="00501AF0" w:rsidRDefault="00501AF0" w:rsidP="00F2706C">
            <w:pPr>
              <w:widowControl/>
              <w:jc w:val="center"/>
              <w:rPr>
                <w:rFonts w:ascii="楷体" w:eastAsia="楷体" w:hAnsi="楷体" w:cs="宋体"/>
                <w:b/>
                <w:bCs/>
                <w:color w:val="000000"/>
                <w:kern w:val="0"/>
                <w:sz w:val="18"/>
                <w:szCs w:val="18"/>
              </w:rPr>
            </w:pPr>
          </w:p>
        </w:tc>
        <w:tc>
          <w:tcPr>
            <w:tcW w:w="1080" w:type="dxa"/>
            <w:vMerge/>
            <w:vAlign w:val="center"/>
            <w:hideMark/>
          </w:tcPr>
          <w:p w14:paraId="3E31BE48" w14:textId="77777777" w:rsidR="00501AF0" w:rsidRPr="00501AF0" w:rsidRDefault="00501AF0" w:rsidP="00F2706C">
            <w:pPr>
              <w:widowControl/>
              <w:jc w:val="center"/>
              <w:rPr>
                <w:rFonts w:ascii="楷体" w:eastAsia="楷体" w:hAnsi="楷体" w:cs="宋体"/>
                <w:b/>
                <w:bCs/>
                <w:color w:val="000000"/>
                <w:kern w:val="0"/>
                <w:sz w:val="18"/>
                <w:szCs w:val="18"/>
              </w:rPr>
            </w:pPr>
          </w:p>
        </w:tc>
        <w:tc>
          <w:tcPr>
            <w:tcW w:w="1080" w:type="dxa"/>
            <w:vAlign w:val="center"/>
            <w:hideMark/>
          </w:tcPr>
          <w:p w14:paraId="155DB17E" w14:textId="77777777" w:rsidR="00501AF0" w:rsidRPr="00501AF0" w:rsidRDefault="00501AF0" w:rsidP="00F2706C">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社交网络</w:t>
            </w:r>
          </w:p>
        </w:tc>
        <w:tc>
          <w:tcPr>
            <w:tcW w:w="1080" w:type="dxa"/>
            <w:vAlign w:val="center"/>
            <w:hideMark/>
          </w:tcPr>
          <w:p w14:paraId="466EE060" w14:textId="77777777" w:rsidR="00501AF0" w:rsidRPr="00501AF0" w:rsidRDefault="00501AF0" w:rsidP="00F2706C">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w:t>
            </w:r>
          </w:p>
        </w:tc>
        <w:tc>
          <w:tcPr>
            <w:tcW w:w="1080" w:type="dxa"/>
            <w:vAlign w:val="center"/>
            <w:hideMark/>
          </w:tcPr>
          <w:p w14:paraId="26A2A628" w14:textId="77777777" w:rsidR="00501AF0" w:rsidRPr="00501AF0" w:rsidRDefault="00501AF0" w:rsidP="00F2706C">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人</w:t>
            </w:r>
          </w:p>
        </w:tc>
        <w:tc>
          <w:tcPr>
            <w:tcW w:w="2252" w:type="dxa"/>
            <w:vMerge/>
            <w:vAlign w:val="center"/>
            <w:hideMark/>
          </w:tcPr>
          <w:p w14:paraId="48CD19DB" w14:textId="77777777" w:rsidR="00501AF0" w:rsidRPr="00501AF0" w:rsidRDefault="00501AF0" w:rsidP="00F2706C">
            <w:pPr>
              <w:widowControl/>
              <w:jc w:val="center"/>
              <w:rPr>
                <w:rFonts w:ascii="楷体" w:eastAsia="楷体" w:hAnsi="楷体" w:cs="宋体"/>
                <w:color w:val="000000"/>
                <w:kern w:val="0"/>
                <w:sz w:val="18"/>
                <w:szCs w:val="18"/>
              </w:rPr>
            </w:pPr>
          </w:p>
        </w:tc>
      </w:tr>
      <w:tr w:rsidR="00501AF0" w:rsidRPr="00501AF0" w14:paraId="4CE5D2AD" w14:textId="77777777" w:rsidTr="001E7CCA">
        <w:trPr>
          <w:trHeight w:val="285"/>
          <w:jc w:val="center"/>
        </w:trPr>
        <w:tc>
          <w:tcPr>
            <w:tcW w:w="1080" w:type="dxa"/>
            <w:vMerge/>
            <w:vAlign w:val="center"/>
            <w:hideMark/>
          </w:tcPr>
          <w:p w14:paraId="002DBCBA" w14:textId="77777777" w:rsidR="00501AF0" w:rsidRPr="00501AF0" w:rsidRDefault="00501AF0" w:rsidP="00F2706C">
            <w:pPr>
              <w:widowControl/>
              <w:jc w:val="center"/>
              <w:rPr>
                <w:rFonts w:ascii="楷体" w:eastAsia="楷体" w:hAnsi="楷体" w:cs="宋体"/>
                <w:b/>
                <w:bCs/>
                <w:color w:val="000000"/>
                <w:kern w:val="0"/>
                <w:sz w:val="18"/>
                <w:szCs w:val="18"/>
              </w:rPr>
            </w:pPr>
          </w:p>
        </w:tc>
        <w:tc>
          <w:tcPr>
            <w:tcW w:w="1080" w:type="dxa"/>
            <w:vMerge/>
            <w:vAlign w:val="center"/>
            <w:hideMark/>
          </w:tcPr>
          <w:p w14:paraId="75ADE1BE" w14:textId="77777777" w:rsidR="00501AF0" w:rsidRPr="00501AF0" w:rsidRDefault="00501AF0" w:rsidP="00F2706C">
            <w:pPr>
              <w:widowControl/>
              <w:jc w:val="center"/>
              <w:rPr>
                <w:rFonts w:ascii="楷体" w:eastAsia="楷体" w:hAnsi="楷体" w:cs="宋体"/>
                <w:b/>
                <w:bCs/>
                <w:color w:val="000000"/>
                <w:kern w:val="0"/>
                <w:sz w:val="18"/>
                <w:szCs w:val="18"/>
              </w:rPr>
            </w:pPr>
          </w:p>
        </w:tc>
        <w:tc>
          <w:tcPr>
            <w:tcW w:w="1080" w:type="dxa"/>
            <w:vAlign w:val="center"/>
            <w:hideMark/>
          </w:tcPr>
          <w:p w14:paraId="2ABA1C61" w14:textId="77777777" w:rsidR="00501AF0" w:rsidRPr="00501AF0" w:rsidRDefault="00501AF0" w:rsidP="00F2706C">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手机视频</w:t>
            </w:r>
          </w:p>
        </w:tc>
        <w:tc>
          <w:tcPr>
            <w:tcW w:w="1080" w:type="dxa"/>
            <w:vAlign w:val="center"/>
            <w:hideMark/>
          </w:tcPr>
          <w:p w14:paraId="40DF7BBF" w14:textId="77777777" w:rsidR="00501AF0" w:rsidRPr="00501AF0" w:rsidRDefault="00501AF0" w:rsidP="00F2706C">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w:t>
            </w:r>
          </w:p>
        </w:tc>
        <w:tc>
          <w:tcPr>
            <w:tcW w:w="1080" w:type="dxa"/>
            <w:vAlign w:val="center"/>
            <w:hideMark/>
          </w:tcPr>
          <w:p w14:paraId="589B254D" w14:textId="77777777" w:rsidR="00501AF0" w:rsidRPr="00501AF0" w:rsidRDefault="00501AF0" w:rsidP="00F2706C">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人</w:t>
            </w:r>
          </w:p>
        </w:tc>
        <w:tc>
          <w:tcPr>
            <w:tcW w:w="2252" w:type="dxa"/>
            <w:vMerge/>
            <w:vAlign w:val="center"/>
            <w:hideMark/>
          </w:tcPr>
          <w:p w14:paraId="52F2EFC9" w14:textId="77777777" w:rsidR="00501AF0" w:rsidRPr="00501AF0" w:rsidRDefault="00501AF0" w:rsidP="00F2706C">
            <w:pPr>
              <w:widowControl/>
              <w:jc w:val="center"/>
              <w:rPr>
                <w:rFonts w:ascii="楷体" w:eastAsia="楷体" w:hAnsi="楷体" w:cs="宋体"/>
                <w:color w:val="000000"/>
                <w:kern w:val="0"/>
                <w:sz w:val="18"/>
                <w:szCs w:val="18"/>
              </w:rPr>
            </w:pPr>
          </w:p>
        </w:tc>
      </w:tr>
      <w:tr w:rsidR="00501AF0" w:rsidRPr="00501AF0" w14:paraId="6E9192BB" w14:textId="77777777" w:rsidTr="001E7CCA">
        <w:trPr>
          <w:trHeight w:val="285"/>
          <w:jc w:val="center"/>
        </w:trPr>
        <w:tc>
          <w:tcPr>
            <w:tcW w:w="1080" w:type="dxa"/>
            <w:vMerge/>
            <w:vAlign w:val="center"/>
            <w:hideMark/>
          </w:tcPr>
          <w:p w14:paraId="27D01CD4" w14:textId="77777777" w:rsidR="00501AF0" w:rsidRPr="00501AF0" w:rsidRDefault="00501AF0" w:rsidP="00F2706C">
            <w:pPr>
              <w:widowControl/>
              <w:jc w:val="center"/>
              <w:rPr>
                <w:rFonts w:ascii="楷体" w:eastAsia="楷体" w:hAnsi="楷体" w:cs="宋体"/>
                <w:b/>
                <w:bCs/>
                <w:color w:val="000000"/>
                <w:kern w:val="0"/>
                <w:sz w:val="18"/>
                <w:szCs w:val="18"/>
              </w:rPr>
            </w:pPr>
          </w:p>
        </w:tc>
        <w:tc>
          <w:tcPr>
            <w:tcW w:w="1080" w:type="dxa"/>
            <w:vMerge/>
            <w:vAlign w:val="center"/>
            <w:hideMark/>
          </w:tcPr>
          <w:p w14:paraId="75EEACA8" w14:textId="77777777" w:rsidR="00501AF0" w:rsidRPr="00501AF0" w:rsidRDefault="00501AF0" w:rsidP="00F2706C">
            <w:pPr>
              <w:widowControl/>
              <w:jc w:val="center"/>
              <w:rPr>
                <w:rFonts w:ascii="楷体" w:eastAsia="楷体" w:hAnsi="楷体" w:cs="宋体"/>
                <w:b/>
                <w:bCs/>
                <w:color w:val="000000"/>
                <w:kern w:val="0"/>
                <w:sz w:val="18"/>
                <w:szCs w:val="18"/>
              </w:rPr>
            </w:pPr>
          </w:p>
        </w:tc>
        <w:tc>
          <w:tcPr>
            <w:tcW w:w="1080" w:type="dxa"/>
            <w:vAlign w:val="center"/>
            <w:hideMark/>
          </w:tcPr>
          <w:p w14:paraId="60629959" w14:textId="77777777" w:rsidR="00501AF0" w:rsidRPr="00501AF0" w:rsidRDefault="00501AF0" w:rsidP="00F2706C">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手机阅读</w:t>
            </w:r>
          </w:p>
        </w:tc>
        <w:tc>
          <w:tcPr>
            <w:tcW w:w="1080" w:type="dxa"/>
            <w:vAlign w:val="center"/>
            <w:hideMark/>
          </w:tcPr>
          <w:p w14:paraId="41A1CFF6" w14:textId="77777777" w:rsidR="00501AF0" w:rsidRPr="00501AF0" w:rsidRDefault="00501AF0" w:rsidP="00F2706C">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w:t>
            </w:r>
          </w:p>
        </w:tc>
        <w:tc>
          <w:tcPr>
            <w:tcW w:w="1080" w:type="dxa"/>
            <w:vAlign w:val="center"/>
            <w:hideMark/>
          </w:tcPr>
          <w:p w14:paraId="77B3E808" w14:textId="77777777" w:rsidR="00501AF0" w:rsidRPr="00501AF0" w:rsidRDefault="00501AF0" w:rsidP="00F2706C">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人</w:t>
            </w:r>
          </w:p>
        </w:tc>
        <w:tc>
          <w:tcPr>
            <w:tcW w:w="2252" w:type="dxa"/>
            <w:vMerge/>
            <w:vAlign w:val="center"/>
            <w:hideMark/>
          </w:tcPr>
          <w:p w14:paraId="4BD968AD" w14:textId="77777777" w:rsidR="00501AF0" w:rsidRPr="00501AF0" w:rsidRDefault="00501AF0" w:rsidP="00F2706C">
            <w:pPr>
              <w:widowControl/>
              <w:jc w:val="center"/>
              <w:rPr>
                <w:rFonts w:ascii="楷体" w:eastAsia="楷体" w:hAnsi="楷体" w:cs="宋体"/>
                <w:color w:val="000000"/>
                <w:kern w:val="0"/>
                <w:sz w:val="18"/>
                <w:szCs w:val="18"/>
              </w:rPr>
            </w:pPr>
          </w:p>
        </w:tc>
      </w:tr>
      <w:tr w:rsidR="00501AF0" w:rsidRPr="00501AF0" w14:paraId="3437ABB1" w14:textId="77777777" w:rsidTr="001E7CCA">
        <w:trPr>
          <w:trHeight w:val="285"/>
          <w:jc w:val="center"/>
        </w:trPr>
        <w:tc>
          <w:tcPr>
            <w:tcW w:w="1080" w:type="dxa"/>
            <w:vMerge/>
            <w:vAlign w:val="center"/>
            <w:hideMark/>
          </w:tcPr>
          <w:p w14:paraId="61B700A0" w14:textId="77777777" w:rsidR="00501AF0" w:rsidRPr="00501AF0" w:rsidRDefault="00501AF0" w:rsidP="00F2706C">
            <w:pPr>
              <w:widowControl/>
              <w:jc w:val="center"/>
              <w:rPr>
                <w:rFonts w:ascii="楷体" w:eastAsia="楷体" w:hAnsi="楷体" w:cs="宋体"/>
                <w:b/>
                <w:bCs/>
                <w:color w:val="000000"/>
                <w:kern w:val="0"/>
                <w:sz w:val="18"/>
                <w:szCs w:val="18"/>
              </w:rPr>
            </w:pPr>
          </w:p>
        </w:tc>
        <w:tc>
          <w:tcPr>
            <w:tcW w:w="1080" w:type="dxa"/>
            <w:vMerge/>
            <w:vAlign w:val="center"/>
            <w:hideMark/>
          </w:tcPr>
          <w:p w14:paraId="449FDB28" w14:textId="77777777" w:rsidR="00501AF0" w:rsidRPr="00501AF0" w:rsidRDefault="00501AF0" w:rsidP="00F2706C">
            <w:pPr>
              <w:widowControl/>
              <w:jc w:val="center"/>
              <w:rPr>
                <w:rFonts w:ascii="楷体" w:eastAsia="楷体" w:hAnsi="楷体" w:cs="宋体"/>
                <w:b/>
                <w:bCs/>
                <w:color w:val="000000"/>
                <w:kern w:val="0"/>
                <w:sz w:val="18"/>
                <w:szCs w:val="18"/>
              </w:rPr>
            </w:pPr>
          </w:p>
        </w:tc>
        <w:tc>
          <w:tcPr>
            <w:tcW w:w="1080" w:type="dxa"/>
            <w:vAlign w:val="center"/>
            <w:hideMark/>
          </w:tcPr>
          <w:p w14:paraId="43A76FFD" w14:textId="77777777" w:rsidR="00501AF0" w:rsidRPr="00501AF0" w:rsidRDefault="00501AF0" w:rsidP="00F2706C">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手机音乐</w:t>
            </w:r>
          </w:p>
        </w:tc>
        <w:tc>
          <w:tcPr>
            <w:tcW w:w="1080" w:type="dxa"/>
            <w:vAlign w:val="center"/>
            <w:hideMark/>
          </w:tcPr>
          <w:p w14:paraId="09800A51" w14:textId="77777777" w:rsidR="00501AF0" w:rsidRPr="00501AF0" w:rsidRDefault="00501AF0" w:rsidP="00F2706C">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w:t>
            </w:r>
          </w:p>
        </w:tc>
        <w:tc>
          <w:tcPr>
            <w:tcW w:w="1080" w:type="dxa"/>
            <w:vAlign w:val="center"/>
            <w:hideMark/>
          </w:tcPr>
          <w:p w14:paraId="10186AE5" w14:textId="77777777" w:rsidR="00501AF0" w:rsidRPr="00501AF0" w:rsidRDefault="00501AF0" w:rsidP="00F2706C">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人</w:t>
            </w:r>
          </w:p>
        </w:tc>
        <w:tc>
          <w:tcPr>
            <w:tcW w:w="2252" w:type="dxa"/>
            <w:vMerge/>
            <w:vAlign w:val="center"/>
            <w:hideMark/>
          </w:tcPr>
          <w:p w14:paraId="13C97FC7" w14:textId="77777777" w:rsidR="00501AF0" w:rsidRPr="00501AF0" w:rsidRDefault="00501AF0" w:rsidP="00F2706C">
            <w:pPr>
              <w:widowControl/>
              <w:jc w:val="center"/>
              <w:rPr>
                <w:rFonts w:ascii="楷体" w:eastAsia="楷体" w:hAnsi="楷体" w:cs="宋体"/>
                <w:color w:val="000000"/>
                <w:kern w:val="0"/>
                <w:sz w:val="18"/>
                <w:szCs w:val="18"/>
              </w:rPr>
            </w:pPr>
          </w:p>
        </w:tc>
      </w:tr>
      <w:tr w:rsidR="00501AF0" w:rsidRPr="00501AF0" w14:paraId="31C578C5" w14:textId="77777777" w:rsidTr="001E7CCA">
        <w:trPr>
          <w:trHeight w:val="285"/>
          <w:jc w:val="center"/>
        </w:trPr>
        <w:tc>
          <w:tcPr>
            <w:tcW w:w="1080" w:type="dxa"/>
            <w:vMerge/>
            <w:vAlign w:val="center"/>
            <w:hideMark/>
          </w:tcPr>
          <w:p w14:paraId="56C27A32" w14:textId="77777777" w:rsidR="00501AF0" w:rsidRPr="00501AF0" w:rsidRDefault="00501AF0" w:rsidP="00F2706C">
            <w:pPr>
              <w:widowControl/>
              <w:jc w:val="center"/>
              <w:rPr>
                <w:rFonts w:ascii="楷体" w:eastAsia="楷体" w:hAnsi="楷体" w:cs="宋体"/>
                <w:b/>
                <w:bCs/>
                <w:color w:val="000000"/>
                <w:kern w:val="0"/>
                <w:sz w:val="18"/>
                <w:szCs w:val="18"/>
              </w:rPr>
            </w:pPr>
          </w:p>
        </w:tc>
        <w:tc>
          <w:tcPr>
            <w:tcW w:w="1080" w:type="dxa"/>
            <w:vMerge/>
            <w:vAlign w:val="center"/>
            <w:hideMark/>
          </w:tcPr>
          <w:p w14:paraId="7DD6A248" w14:textId="77777777" w:rsidR="00501AF0" w:rsidRPr="00501AF0" w:rsidRDefault="00501AF0" w:rsidP="00F2706C">
            <w:pPr>
              <w:widowControl/>
              <w:jc w:val="center"/>
              <w:rPr>
                <w:rFonts w:ascii="楷体" w:eastAsia="楷体" w:hAnsi="楷体" w:cs="宋体"/>
                <w:b/>
                <w:bCs/>
                <w:color w:val="000000"/>
                <w:kern w:val="0"/>
                <w:sz w:val="18"/>
                <w:szCs w:val="18"/>
              </w:rPr>
            </w:pPr>
          </w:p>
        </w:tc>
        <w:tc>
          <w:tcPr>
            <w:tcW w:w="1080" w:type="dxa"/>
            <w:vAlign w:val="center"/>
            <w:hideMark/>
          </w:tcPr>
          <w:p w14:paraId="2E1CA75B" w14:textId="77777777" w:rsidR="00501AF0" w:rsidRPr="00501AF0" w:rsidRDefault="00501AF0" w:rsidP="00F2706C">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手机游戏</w:t>
            </w:r>
          </w:p>
        </w:tc>
        <w:tc>
          <w:tcPr>
            <w:tcW w:w="1080" w:type="dxa"/>
            <w:vAlign w:val="center"/>
            <w:hideMark/>
          </w:tcPr>
          <w:p w14:paraId="1C4D2A00" w14:textId="77777777" w:rsidR="00501AF0" w:rsidRPr="00501AF0" w:rsidRDefault="00501AF0" w:rsidP="00F2706C">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w:t>
            </w:r>
          </w:p>
        </w:tc>
        <w:tc>
          <w:tcPr>
            <w:tcW w:w="1080" w:type="dxa"/>
            <w:vAlign w:val="center"/>
            <w:hideMark/>
          </w:tcPr>
          <w:p w14:paraId="5750F09B" w14:textId="77777777" w:rsidR="00501AF0" w:rsidRPr="00501AF0" w:rsidRDefault="00501AF0" w:rsidP="00F2706C">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人</w:t>
            </w:r>
          </w:p>
        </w:tc>
        <w:tc>
          <w:tcPr>
            <w:tcW w:w="2252" w:type="dxa"/>
            <w:vMerge/>
            <w:vAlign w:val="center"/>
            <w:hideMark/>
          </w:tcPr>
          <w:p w14:paraId="572B4366" w14:textId="77777777" w:rsidR="00501AF0" w:rsidRPr="00501AF0" w:rsidRDefault="00501AF0" w:rsidP="00F2706C">
            <w:pPr>
              <w:widowControl/>
              <w:jc w:val="center"/>
              <w:rPr>
                <w:rFonts w:ascii="楷体" w:eastAsia="楷体" w:hAnsi="楷体" w:cs="宋体"/>
                <w:color w:val="000000"/>
                <w:kern w:val="0"/>
                <w:sz w:val="18"/>
                <w:szCs w:val="18"/>
              </w:rPr>
            </w:pPr>
          </w:p>
        </w:tc>
      </w:tr>
      <w:tr w:rsidR="00501AF0" w:rsidRPr="00501AF0" w14:paraId="269A44F4" w14:textId="77777777" w:rsidTr="001E7CCA">
        <w:trPr>
          <w:trHeight w:val="285"/>
          <w:jc w:val="center"/>
        </w:trPr>
        <w:tc>
          <w:tcPr>
            <w:tcW w:w="1080" w:type="dxa"/>
            <w:vMerge/>
            <w:vAlign w:val="center"/>
            <w:hideMark/>
          </w:tcPr>
          <w:p w14:paraId="7FB6F9CD" w14:textId="77777777" w:rsidR="00501AF0" w:rsidRPr="00501AF0" w:rsidRDefault="00501AF0" w:rsidP="00F2706C">
            <w:pPr>
              <w:widowControl/>
              <w:jc w:val="center"/>
              <w:rPr>
                <w:rFonts w:ascii="楷体" w:eastAsia="楷体" w:hAnsi="楷体" w:cs="宋体"/>
                <w:b/>
                <w:bCs/>
                <w:color w:val="000000"/>
                <w:kern w:val="0"/>
                <w:sz w:val="18"/>
                <w:szCs w:val="18"/>
              </w:rPr>
            </w:pPr>
          </w:p>
        </w:tc>
        <w:tc>
          <w:tcPr>
            <w:tcW w:w="1080" w:type="dxa"/>
            <w:vMerge/>
            <w:vAlign w:val="center"/>
            <w:hideMark/>
          </w:tcPr>
          <w:p w14:paraId="299A1E51" w14:textId="77777777" w:rsidR="00501AF0" w:rsidRPr="00501AF0" w:rsidRDefault="00501AF0" w:rsidP="00F2706C">
            <w:pPr>
              <w:widowControl/>
              <w:jc w:val="center"/>
              <w:rPr>
                <w:rFonts w:ascii="楷体" w:eastAsia="楷体" w:hAnsi="楷体" w:cs="宋体"/>
                <w:b/>
                <w:bCs/>
                <w:color w:val="000000"/>
                <w:kern w:val="0"/>
                <w:sz w:val="18"/>
                <w:szCs w:val="18"/>
              </w:rPr>
            </w:pPr>
          </w:p>
        </w:tc>
        <w:tc>
          <w:tcPr>
            <w:tcW w:w="1080" w:type="dxa"/>
            <w:vAlign w:val="center"/>
            <w:hideMark/>
          </w:tcPr>
          <w:p w14:paraId="1889D22F" w14:textId="77777777" w:rsidR="00501AF0" w:rsidRPr="00501AF0" w:rsidRDefault="00501AF0" w:rsidP="00F2706C">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网络电台</w:t>
            </w:r>
          </w:p>
        </w:tc>
        <w:tc>
          <w:tcPr>
            <w:tcW w:w="1080" w:type="dxa"/>
            <w:vAlign w:val="center"/>
            <w:hideMark/>
          </w:tcPr>
          <w:p w14:paraId="7A5116DC" w14:textId="77777777" w:rsidR="00501AF0" w:rsidRPr="00501AF0" w:rsidRDefault="00501AF0" w:rsidP="00F2706C">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w:t>
            </w:r>
          </w:p>
        </w:tc>
        <w:tc>
          <w:tcPr>
            <w:tcW w:w="1080" w:type="dxa"/>
            <w:vAlign w:val="center"/>
            <w:hideMark/>
          </w:tcPr>
          <w:p w14:paraId="13E6E232" w14:textId="77777777" w:rsidR="00501AF0" w:rsidRPr="00501AF0" w:rsidRDefault="00501AF0" w:rsidP="00F2706C">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人</w:t>
            </w:r>
          </w:p>
        </w:tc>
        <w:tc>
          <w:tcPr>
            <w:tcW w:w="2252" w:type="dxa"/>
            <w:vMerge/>
            <w:vAlign w:val="center"/>
            <w:hideMark/>
          </w:tcPr>
          <w:p w14:paraId="1B805DC6" w14:textId="77777777" w:rsidR="00501AF0" w:rsidRPr="00501AF0" w:rsidRDefault="00501AF0" w:rsidP="00F2706C">
            <w:pPr>
              <w:widowControl/>
              <w:jc w:val="center"/>
              <w:rPr>
                <w:rFonts w:ascii="楷体" w:eastAsia="楷体" w:hAnsi="楷体" w:cs="宋体"/>
                <w:color w:val="000000"/>
                <w:kern w:val="0"/>
                <w:sz w:val="18"/>
                <w:szCs w:val="18"/>
              </w:rPr>
            </w:pPr>
          </w:p>
        </w:tc>
      </w:tr>
      <w:tr w:rsidR="00501AF0" w:rsidRPr="00501AF0" w14:paraId="2961F1CA" w14:textId="77777777" w:rsidTr="001E7CCA">
        <w:trPr>
          <w:trHeight w:val="285"/>
          <w:jc w:val="center"/>
        </w:trPr>
        <w:tc>
          <w:tcPr>
            <w:tcW w:w="1080" w:type="dxa"/>
            <w:vMerge/>
            <w:vAlign w:val="center"/>
            <w:hideMark/>
          </w:tcPr>
          <w:p w14:paraId="07541E2F" w14:textId="77777777" w:rsidR="00501AF0" w:rsidRPr="00501AF0" w:rsidRDefault="00501AF0" w:rsidP="00F2706C">
            <w:pPr>
              <w:widowControl/>
              <w:jc w:val="center"/>
              <w:rPr>
                <w:rFonts w:ascii="楷体" w:eastAsia="楷体" w:hAnsi="楷体" w:cs="宋体"/>
                <w:b/>
                <w:bCs/>
                <w:color w:val="000000"/>
                <w:kern w:val="0"/>
                <w:sz w:val="18"/>
                <w:szCs w:val="18"/>
              </w:rPr>
            </w:pPr>
          </w:p>
        </w:tc>
        <w:tc>
          <w:tcPr>
            <w:tcW w:w="1080" w:type="dxa"/>
            <w:vMerge/>
            <w:vAlign w:val="center"/>
            <w:hideMark/>
          </w:tcPr>
          <w:p w14:paraId="4116A6DF" w14:textId="77777777" w:rsidR="00501AF0" w:rsidRPr="00501AF0" w:rsidRDefault="00501AF0" w:rsidP="00F2706C">
            <w:pPr>
              <w:widowControl/>
              <w:jc w:val="center"/>
              <w:rPr>
                <w:rFonts w:ascii="楷体" w:eastAsia="楷体" w:hAnsi="楷体" w:cs="宋体"/>
                <w:b/>
                <w:bCs/>
                <w:color w:val="000000"/>
                <w:kern w:val="0"/>
                <w:sz w:val="18"/>
                <w:szCs w:val="18"/>
              </w:rPr>
            </w:pPr>
          </w:p>
        </w:tc>
        <w:tc>
          <w:tcPr>
            <w:tcW w:w="1080" w:type="dxa"/>
            <w:vAlign w:val="center"/>
            <w:hideMark/>
          </w:tcPr>
          <w:p w14:paraId="1D0CA2E3" w14:textId="77777777" w:rsidR="00501AF0" w:rsidRPr="00501AF0" w:rsidRDefault="00501AF0" w:rsidP="00F2706C">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时间天气</w:t>
            </w:r>
          </w:p>
        </w:tc>
        <w:tc>
          <w:tcPr>
            <w:tcW w:w="1080" w:type="dxa"/>
            <w:vAlign w:val="center"/>
            <w:hideMark/>
          </w:tcPr>
          <w:p w14:paraId="08D1AB32" w14:textId="77777777" w:rsidR="00501AF0" w:rsidRPr="00501AF0" w:rsidRDefault="00501AF0" w:rsidP="00F2706C">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w:t>
            </w:r>
          </w:p>
        </w:tc>
        <w:tc>
          <w:tcPr>
            <w:tcW w:w="1080" w:type="dxa"/>
            <w:vAlign w:val="center"/>
            <w:hideMark/>
          </w:tcPr>
          <w:p w14:paraId="6EA150A3" w14:textId="77777777" w:rsidR="00501AF0" w:rsidRPr="00501AF0" w:rsidRDefault="00501AF0" w:rsidP="00F2706C">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人</w:t>
            </w:r>
          </w:p>
        </w:tc>
        <w:tc>
          <w:tcPr>
            <w:tcW w:w="2252" w:type="dxa"/>
            <w:vMerge/>
            <w:vAlign w:val="center"/>
            <w:hideMark/>
          </w:tcPr>
          <w:p w14:paraId="3D9F7540" w14:textId="77777777" w:rsidR="00501AF0" w:rsidRPr="00501AF0" w:rsidRDefault="00501AF0" w:rsidP="00F2706C">
            <w:pPr>
              <w:widowControl/>
              <w:jc w:val="center"/>
              <w:rPr>
                <w:rFonts w:ascii="楷体" w:eastAsia="楷体" w:hAnsi="楷体" w:cs="宋体"/>
                <w:color w:val="000000"/>
                <w:kern w:val="0"/>
                <w:sz w:val="18"/>
                <w:szCs w:val="18"/>
              </w:rPr>
            </w:pPr>
          </w:p>
        </w:tc>
      </w:tr>
      <w:tr w:rsidR="00501AF0" w:rsidRPr="00501AF0" w14:paraId="06EF6E9B" w14:textId="77777777" w:rsidTr="001E7CCA">
        <w:trPr>
          <w:trHeight w:val="285"/>
          <w:jc w:val="center"/>
        </w:trPr>
        <w:tc>
          <w:tcPr>
            <w:tcW w:w="1080" w:type="dxa"/>
            <w:vMerge/>
            <w:vAlign w:val="center"/>
            <w:hideMark/>
          </w:tcPr>
          <w:p w14:paraId="2D85AE8C" w14:textId="77777777" w:rsidR="00501AF0" w:rsidRPr="00501AF0" w:rsidRDefault="00501AF0" w:rsidP="00F2706C">
            <w:pPr>
              <w:widowControl/>
              <w:jc w:val="center"/>
              <w:rPr>
                <w:rFonts w:ascii="楷体" w:eastAsia="楷体" w:hAnsi="楷体" w:cs="宋体"/>
                <w:b/>
                <w:bCs/>
                <w:color w:val="000000"/>
                <w:kern w:val="0"/>
                <w:sz w:val="18"/>
                <w:szCs w:val="18"/>
              </w:rPr>
            </w:pPr>
          </w:p>
        </w:tc>
        <w:tc>
          <w:tcPr>
            <w:tcW w:w="1080" w:type="dxa"/>
            <w:vMerge/>
            <w:vAlign w:val="center"/>
            <w:hideMark/>
          </w:tcPr>
          <w:p w14:paraId="7C85F45E" w14:textId="77777777" w:rsidR="00501AF0" w:rsidRPr="00501AF0" w:rsidRDefault="00501AF0" w:rsidP="00F2706C">
            <w:pPr>
              <w:widowControl/>
              <w:jc w:val="center"/>
              <w:rPr>
                <w:rFonts w:ascii="楷体" w:eastAsia="楷体" w:hAnsi="楷体" w:cs="宋体"/>
                <w:b/>
                <w:bCs/>
                <w:color w:val="000000"/>
                <w:kern w:val="0"/>
                <w:sz w:val="18"/>
                <w:szCs w:val="18"/>
              </w:rPr>
            </w:pPr>
          </w:p>
        </w:tc>
        <w:tc>
          <w:tcPr>
            <w:tcW w:w="1080" w:type="dxa"/>
            <w:vAlign w:val="center"/>
            <w:hideMark/>
          </w:tcPr>
          <w:p w14:paraId="39FCAD3D" w14:textId="77777777" w:rsidR="00501AF0" w:rsidRPr="00501AF0" w:rsidRDefault="00501AF0" w:rsidP="00F2706C">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生活综合</w:t>
            </w:r>
          </w:p>
        </w:tc>
        <w:tc>
          <w:tcPr>
            <w:tcW w:w="1080" w:type="dxa"/>
            <w:vAlign w:val="center"/>
            <w:hideMark/>
          </w:tcPr>
          <w:p w14:paraId="2D8ED700" w14:textId="77777777" w:rsidR="00501AF0" w:rsidRPr="00501AF0" w:rsidRDefault="00501AF0" w:rsidP="00F2706C">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w:t>
            </w:r>
          </w:p>
        </w:tc>
        <w:tc>
          <w:tcPr>
            <w:tcW w:w="1080" w:type="dxa"/>
            <w:vAlign w:val="center"/>
            <w:hideMark/>
          </w:tcPr>
          <w:p w14:paraId="5BDAECAC" w14:textId="77777777" w:rsidR="00501AF0" w:rsidRPr="00501AF0" w:rsidRDefault="00501AF0" w:rsidP="00F2706C">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人</w:t>
            </w:r>
          </w:p>
        </w:tc>
        <w:tc>
          <w:tcPr>
            <w:tcW w:w="2252" w:type="dxa"/>
            <w:vMerge/>
            <w:vAlign w:val="center"/>
            <w:hideMark/>
          </w:tcPr>
          <w:p w14:paraId="78B65BDF" w14:textId="77777777" w:rsidR="00501AF0" w:rsidRPr="00501AF0" w:rsidRDefault="00501AF0" w:rsidP="00F2706C">
            <w:pPr>
              <w:widowControl/>
              <w:jc w:val="center"/>
              <w:rPr>
                <w:rFonts w:ascii="楷体" w:eastAsia="楷体" w:hAnsi="楷体" w:cs="宋体"/>
                <w:color w:val="000000"/>
                <w:kern w:val="0"/>
                <w:sz w:val="18"/>
                <w:szCs w:val="18"/>
              </w:rPr>
            </w:pPr>
          </w:p>
        </w:tc>
      </w:tr>
      <w:tr w:rsidR="00501AF0" w:rsidRPr="00501AF0" w14:paraId="4A4E79D6" w14:textId="77777777" w:rsidTr="001E7CCA">
        <w:trPr>
          <w:trHeight w:val="285"/>
          <w:jc w:val="center"/>
        </w:trPr>
        <w:tc>
          <w:tcPr>
            <w:tcW w:w="1080" w:type="dxa"/>
            <w:vMerge/>
            <w:vAlign w:val="center"/>
            <w:hideMark/>
          </w:tcPr>
          <w:p w14:paraId="2A72D5B3" w14:textId="77777777" w:rsidR="00501AF0" w:rsidRPr="00501AF0" w:rsidRDefault="00501AF0" w:rsidP="00F2706C">
            <w:pPr>
              <w:widowControl/>
              <w:jc w:val="center"/>
              <w:rPr>
                <w:rFonts w:ascii="楷体" w:eastAsia="楷体" w:hAnsi="楷体" w:cs="宋体"/>
                <w:b/>
                <w:bCs/>
                <w:color w:val="000000"/>
                <w:kern w:val="0"/>
                <w:sz w:val="18"/>
                <w:szCs w:val="18"/>
              </w:rPr>
            </w:pPr>
          </w:p>
        </w:tc>
        <w:tc>
          <w:tcPr>
            <w:tcW w:w="1080" w:type="dxa"/>
            <w:vMerge/>
            <w:vAlign w:val="center"/>
            <w:hideMark/>
          </w:tcPr>
          <w:p w14:paraId="127D0002" w14:textId="77777777" w:rsidR="00501AF0" w:rsidRPr="00501AF0" w:rsidRDefault="00501AF0" w:rsidP="00F2706C">
            <w:pPr>
              <w:widowControl/>
              <w:jc w:val="center"/>
              <w:rPr>
                <w:rFonts w:ascii="楷体" w:eastAsia="楷体" w:hAnsi="楷体" w:cs="宋体"/>
                <w:b/>
                <w:bCs/>
                <w:color w:val="000000"/>
                <w:kern w:val="0"/>
                <w:sz w:val="18"/>
                <w:szCs w:val="18"/>
              </w:rPr>
            </w:pPr>
          </w:p>
        </w:tc>
        <w:tc>
          <w:tcPr>
            <w:tcW w:w="1080" w:type="dxa"/>
            <w:vAlign w:val="center"/>
            <w:hideMark/>
          </w:tcPr>
          <w:p w14:paraId="6076073E" w14:textId="77777777" w:rsidR="00501AF0" w:rsidRPr="00501AF0" w:rsidRDefault="00501AF0" w:rsidP="00F2706C">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旅游出行</w:t>
            </w:r>
          </w:p>
        </w:tc>
        <w:tc>
          <w:tcPr>
            <w:tcW w:w="1080" w:type="dxa"/>
            <w:vAlign w:val="center"/>
            <w:hideMark/>
          </w:tcPr>
          <w:p w14:paraId="2B00D068" w14:textId="77777777" w:rsidR="00501AF0" w:rsidRPr="00501AF0" w:rsidRDefault="00501AF0" w:rsidP="00F2706C">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w:t>
            </w:r>
          </w:p>
        </w:tc>
        <w:tc>
          <w:tcPr>
            <w:tcW w:w="1080" w:type="dxa"/>
            <w:vAlign w:val="center"/>
            <w:hideMark/>
          </w:tcPr>
          <w:p w14:paraId="5947FB6C" w14:textId="77777777" w:rsidR="00501AF0" w:rsidRPr="00501AF0" w:rsidRDefault="00501AF0" w:rsidP="00F2706C">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人</w:t>
            </w:r>
          </w:p>
        </w:tc>
        <w:tc>
          <w:tcPr>
            <w:tcW w:w="2252" w:type="dxa"/>
            <w:vMerge/>
            <w:vAlign w:val="center"/>
            <w:hideMark/>
          </w:tcPr>
          <w:p w14:paraId="39854FAD" w14:textId="77777777" w:rsidR="00501AF0" w:rsidRPr="00501AF0" w:rsidRDefault="00501AF0" w:rsidP="00F2706C">
            <w:pPr>
              <w:widowControl/>
              <w:jc w:val="center"/>
              <w:rPr>
                <w:rFonts w:ascii="楷体" w:eastAsia="楷体" w:hAnsi="楷体" w:cs="宋体"/>
                <w:color w:val="000000"/>
                <w:kern w:val="0"/>
                <w:sz w:val="18"/>
                <w:szCs w:val="18"/>
              </w:rPr>
            </w:pPr>
          </w:p>
        </w:tc>
      </w:tr>
      <w:tr w:rsidR="00501AF0" w:rsidRPr="00501AF0" w14:paraId="480CD2B0" w14:textId="77777777" w:rsidTr="001E7CCA">
        <w:trPr>
          <w:trHeight w:val="285"/>
          <w:jc w:val="center"/>
        </w:trPr>
        <w:tc>
          <w:tcPr>
            <w:tcW w:w="1080" w:type="dxa"/>
            <w:vMerge/>
            <w:vAlign w:val="center"/>
            <w:hideMark/>
          </w:tcPr>
          <w:p w14:paraId="3FA4E65A" w14:textId="77777777" w:rsidR="00501AF0" w:rsidRPr="00501AF0" w:rsidRDefault="00501AF0" w:rsidP="00F2706C">
            <w:pPr>
              <w:widowControl/>
              <w:jc w:val="center"/>
              <w:rPr>
                <w:rFonts w:ascii="楷体" w:eastAsia="楷体" w:hAnsi="楷体" w:cs="宋体"/>
                <w:b/>
                <w:bCs/>
                <w:color w:val="000000"/>
                <w:kern w:val="0"/>
                <w:sz w:val="18"/>
                <w:szCs w:val="18"/>
              </w:rPr>
            </w:pPr>
          </w:p>
        </w:tc>
        <w:tc>
          <w:tcPr>
            <w:tcW w:w="1080" w:type="dxa"/>
            <w:vMerge/>
            <w:vAlign w:val="center"/>
            <w:hideMark/>
          </w:tcPr>
          <w:p w14:paraId="3425DBD8" w14:textId="77777777" w:rsidR="00501AF0" w:rsidRPr="00501AF0" w:rsidRDefault="00501AF0" w:rsidP="00F2706C">
            <w:pPr>
              <w:widowControl/>
              <w:jc w:val="center"/>
              <w:rPr>
                <w:rFonts w:ascii="楷体" w:eastAsia="楷体" w:hAnsi="楷体" w:cs="宋体"/>
                <w:b/>
                <w:bCs/>
                <w:color w:val="000000"/>
                <w:kern w:val="0"/>
                <w:sz w:val="18"/>
                <w:szCs w:val="18"/>
              </w:rPr>
            </w:pPr>
          </w:p>
        </w:tc>
        <w:tc>
          <w:tcPr>
            <w:tcW w:w="1080" w:type="dxa"/>
            <w:vAlign w:val="center"/>
            <w:hideMark/>
          </w:tcPr>
          <w:p w14:paraId="2B6FBC72" w14:textId="77777777" w:rsidR="00501AF0" w:rsidRPr="00501AF0" w:rsidRDefault="00501AF0" w:rsidP="00F2706C">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团购打折</w:t>
            </w:r>
          </w:p>
        </w:tc>
        <w:tc>
          <w:tcPr>
            <w:tcW w:w="1080" w:type="dxa"/>
            <w:vAlign w:val="center"/>
            <w:hideMark/>
          </w:tcPr>
          <w:p w14:paraId="789D261F" w14:textId="77777777" w:rsidR="00501AF0" w:rsidRPr="00501AF0" w:rsidRDefault="00501AF0" w:rsidP="00F2706C">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w:t>
            </w:r>
          </w:p>
        </w:tc>
        <w:tc>
          <w:tcPr>
            <w:tcW w:w="1080" w:type="dxa"/>
            <w:vAlign w:val="center"/>
            <w:hideMark/>
          </w:tcPr>
          <w:p w14:paraId="3FCC62C1" w14:textId="77777777" w:rsidR="00501AF0" w:rsidRPr="00501AF0" w:rsidRDefault="00501AF0" w:rsidP="00F2706C">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人</w:t>
            </w:r>
          </w:p>
        </w:tc>
        <w:tc>
          <w:tcPr>
            <w:tcW w:w="2252" w:type="dxa"/>
            <w:vMerge/>
            <w:vAlign w:val="center"/>
            <w:hideMark/>
          </w:tcPr>
          <w:p w14:paraId="1EF56ABF" w14:textId="77777777" w:rsidR="00501AF0" w:rsidRPr="00501AF0" w:rsidRDefault="00501AF0" w:rsidP="00F2706C">
            <w:pPr>
              <w:widowControl/>
              <w:jc w:val="center"/>
              <w:rPr>
                <w:rFonts w:ascii="楷体" w:eastAsia="楷体" w:hAnsi="楷体" w:cs="宋体"/>
                <w:color w:val="000000"/>
                <w:kern w:val="0"/>
                <w:sz w:val="18"/>
                <w:szCs w:val="18"/>
              </w:rPr>
            </w:pPr>
          </w:p>
        </w:tc>
      </w:tr>
      <w:tr w:rsidR="00501AF0" w:rsidRPr="00501AF0" w14:paraId="0B673FC5" w14:textId="77777777" w:rsidTr="001E7CCA">
        <w:trPr>
          <w:trHeight w:val="285"/>
          <w:jc w:val="center"/>
        </w:trPr>
        <w:tc>
          <w:tcPr>
            <w:tcW w:w="1080" w:type="dxa"/>
            <w:vMerge/>
            <w:vAlign w:val="center"/>
            <w:hideMark/>
          </w:tcPr>
          <w:p w14:paraId="2EFB97B5" w14:textId="77777777" w:rsidR="00501AF0" w:rsidRPr="00501AF0" w:rsidRDefault="00501AF0" w:rsidP="00F2706C">
            <w:pPr>
              <w:widowControl/>
              <w:jc w:val="center"/>
              <w:rPr>
                <w:rFonts w:ascii="楷体" w:eastAsia="楷体" w:hAnsi="楷体" w:cs="宋体"/>
                <w:b/>
                <w:bCs/>
                <w:color w:val="000000"/>
                <w:kern w:val="0"/>
                <w:sz w:val="18"/>
                <w:szCs w:val="18"/>
              </w:rPr>
            </w:pPr>
          </w:p>
        </w:tc>
        <w:tc>
          <w:tcPr>
            <w:tcW w:w="1080" w:type="dxa"/>
            <w:vMerge/>
            <w:vAlign w:val="center"/>
            <w:hideMark/>
          </w:tcPr>
          <w:p w14:paraId="04F7D891" w14:textId="77777777" w:rsidR="00501AF0" w:rsidRPr="00501AF0" w:rsidRDefault="00501AF0" w:rsidP="00F2706C">
            <w:pPr>
              <w:widowControl/>
              <w:jc w:val="center"/>
              <w:rPr>
                <w:rFonts w:ascii="楷体" w:eastAsia="楷体" w:hAnsi="楷体" w:cs="宋体"/>
                <w:b/>
                <w:bCs/>
                <w:color w:val="000000"/>
                <w:kern w:val="0"/>
                <w:sz w:val="18"/>
                <w:szCs w:val="18"/>
              </w:rPr>
            </w:pPr>
          </w:p>
        </w:tc>
        <w:tc>
          <w:tcPr>
            <w:tcW w:w="1080" w:type="dxa"/>
            <w:vAlign w:val="center"/>
            <w:hideMark/>
          </w:tcPr>
          <w:p w14:paraId="333BF60A" w14:textId="77777777" w:rsidR="00501AF0" w:rsidRPr="00501AF0" w:rsidRDefault="00501AF0" w:rsidP="00F2706C">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网上购物</w:t>
            </w:r>
          </w:p>
        </w:tc>
        <w:tc>
          <w:tcPr>
            <w:tcW w:w="1080" w:type="dxa"/>
            <w:vAlign w:val="center"/>
            <w:hideMark/>
          </w:tcPr>
          <w:p w14:paraId="1E5A9C6D" w14:textId="77777777" w:rsidR="00501AF0" w:rsidRPr="00501AF0" w:rsidRDefault="00501AF0" w:rsidP="00F2706C">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w:t>
            </w:r>
          </w:p>
        </w:tc>
        <w:tc>
          <w:tcPr>
            <w:tcW w:w="1080" w:type="dxa"/>
            <w:vAlign w:val="center"/>
            <w:hideMark/>
          </w:tcPr>
          <w:p w14:paraId="152FBD52" w14:textId="77777777" w:rsidR="00501AF0" w:rsidRPr="00501AF0" w:rsidRDefault="00501AF0" w:rsidP="00F2706C">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人</w:t>
            </w:r>
          </w:p>
        </w:tc>
        <w:tc>
          <w:tcPr>
            <w:tcW w:w="2252" w:type="dxa"/>
            <w:vMerge/>
            <w:vAlign w:val="center"/>
            <w:hideMark/>
          </w:tcPr>
          <w:p w14:paraId="637E9D59" w14:textId="77777777" w:rsidR="00501AF0" w:rsidRPr="00501AF0" w:rsidRDefault="00501AF0" w:rsidP="00F2706C">
            <w:pPr>
              <w:widowControl/>
              <w:jc w:val="center"/>
              <w:rPr>
                <w:rFonts w:ascii="楷体" w:eastAsia="楷体" w:hAnsi="楷体" w:cs="宋体"/>
                <w:color w:val="000000"/>
                <w:kern w:val="0"/>
                <w:sz w:val="18"/>
                <w:szCs w:val="18"/>
              </w:rPr>
            </w:pPr>
          </w:p>
        </w:tc>
      </w:tr>
      <w:tr w:rsidR="00501AF0" w:rsidRPr="00501AF0" w14:paraId="136FE340" w14:textId="77777777" w:rsidTr="001E7CCA">
        <w:trPr>
          <w:trHeight w:val="285"/>
          <w:jc w:val="center"/>
        </w:trPr>
        <w:tc>
          <w:tcPr>
            <w:tcW w:w="1080" w:type="dxa"/>
            <w:vMerge/>
            <w:vAlign w:val="center"/>
            <w:hideMark/>
          </w:tcPr>
          <w:p w14:paraId="13061347" w14:textId="77777777" w:rsidR="00501AF0" w:rsidRPr="00501AF0" w:rsidRDefault="00501AF0" w:rsidP="00F2706C">
            <w:pPr>
              <w:widowControl/>
              <w:jc w:val="center"/>
              <w:rPr>
                <w:rFonts w:ascii="楷体" w:eastAsia="楷体" w:hAnsi="楷体" w:cs="宋体"/>
                <w:b/>
                <w:bCs/>
                <w:color w:val="000000"/>
                <w:kern w:val="0"/>
                <w:sz w:val="18"/>
                <w:szCs w:val="18"/>
              </w:rPr>
            </w:pPr>
          </w:p>
        </w:tc>
        <w:tc>
          <w:tcPr>
            <w:tcW w:w="1080" w:type="dxa"/>
            <w:vMerge/>
            <w:vAlign w:val="center"/>
            <w:hideMark/>
          </w:tcPr>
          <w:p w14:paraId="6B1E52CC" w14:textId="77777777" w:rsidR="00501AF0" w:rsidRPr="00501AF0" w:rsidRDefault="00501AF0" w:rsidP="00F2706C">
            <w:pPr>
              <w:widowControl/>
              <w:jc w:val="center"/>
              <w:rPr>
                <w:rFonts w:ascii="楷体" w:eastAsia="楷体" w:hAnsi="楷体" w:cs="宋体"/>
                <w:b/>
                <w:bCs/>
                <w:color w:val="000000"/>
                <w:kern w:val="0"/>
                <w:sz w:val="18"/>
                <w:szCs w:val="18"/>
              </w:rPr>
            </w:pPr>
          </w:p>
        </w:tc>
        <w:tc>
          <w:tcPr>
            <w:tcW w:w="1080" w:type="dxa"/>
            <w:vAlign w:val="center"/>
            <w:hideMark/>
          </w:tcPr>
          <w:p w14:paraId="055B4B4F" w14:textId="77777777" w:rsidR="00501AF0" w:rsidRPr="00501AF0" w:rsidRDefault="00501AF0" w:rsidP="00F2706C">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电子支付</w:t>
            </w:r>
          </w:p>
        </w:tc>
        <w:tc>
          <w:tcPr>
            <w:tcW w:w="1080" w:type="dxa"/>
            <w:vAlign w:val="center"/>
            <w:hideMark/>
          </w:tcPr>
          <w:p w14:paraId="1A64B818" w14:textId="77777777" w:rsidR="00501AF0" w:rsidRPr="00501AF0" w:rsidRDefault="00501AF0" w:rsidP="00F2706C">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w:t>
            </w:r>
          </w:p>
        </w:tc>
        <w:tc>
          <w:tcPr>
            <w:tcW w:w="1080" w:type="dxa"/>
            <w:vAlign w:val="center"/>
            <w:hideMark/>
          </w:tcPr>
          <w:p w14:paraId="24F73282" w14:textId="77777777" w:rsidR="00501AF0" w:rsidRPr="00501AF0" w:rsidRDefault="00501AF0" w:rsidP="00F2706C">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人</w:t>
            </w:r>
          </w:p>
        </w:tc>
        <w:tc>
          <w:tcPr>
            <w:tcW w:w="2252" w:type="dxa"/>
            <w:vMerge/>
            <w:vAlign w:val="center"/>
            <w:hideMark/>
          </w:tcPr>
          <w:p w14:paraId="3A596B23" w14:textId="77777777" w:rsidR="00501AF0" w:rsidRPr="00501AF0" w:rsidRDefault="00501AF0" w:rsidP="00F2706C">
            <w:pPr>
              <w:widowControl/>
              <w:jc w:val="center"/>
              <w:rPr>
                <w:rFonts w:ascii="楷体" w:eastAsia="楷体" w:hAnsi="楷体" w:cs="宋体"/>
                <w:color w:val="000000"/>
                <w:kern w:val="0"/>
                <w:sz w:val="18"/>
                <w:szCs w:val="18"/>
              </w:rPr>
            </w:pPr>
          </w:p>
        </w:tc>
      </w:tr>
      <w:tr w:rsidR="00501AF0" w:rsidRPr="00501AF0" w14:paraId="12389019" w14:textId="77777777" w:rsidTr="001E7CCA">
        <w:trPr>
          <w:trHeight w:val="285"/>
          <w:jc w:val="center"/>
        </w:trPr>
        <w:tc>
          <w:tcPr>
            <w:tcW w:w="1080" w:type="dxa"/>
            <w:vMerge/>
            <w:vAlign w:val="center"/>
            <w:hideMark/>
          </w:tcPr>
          <w:p w14:paraId="466DD74E" w14:textId="77777777" w:rsidR="00501AF0" w:rsidRPr="00501AF0" w:rsidRDefault="00501AF0" w:rsidP="00F2706C">
            <w:pPr>
              <w:widowControl/>
              <w:jc w:val="center"/>
              <w:rPr>
                <w:rFonts w:ascii="楷体" w:eastAsia="楷体" w:hAnsi="楷体" w:cs="宋体"/>
                <w:b/>
                <w:bCs/>
                <w:color w:val="000000"/>
                <w:kern w:val="0"/>
                <w:sz w:val="18"/>
                <w:szCs w:val="18"/>
              </w:rPr>
            </w:pPr>
          </w:p>
        </w:tc>
        <w:tc>
          <w:tcPr>
            <w:tcW w:w="1080" w:type="dxa"/>
            <w:vMerge/>
            <w:vAlign w:val="center"/>
            <w:hideMark/>
          </w:tcPr>
          <w:p w14:paraId="7EE9A8FE" w14:textId="77777777" w:rsidR="00501AF0" w:rsidRPr="00501AF0" w:rsidRDefault="00501AF0" w:rsidP="00F2706C">
            <w:pPr>
              <w:widowControl/>
              <w:jc w:val="center"/>
              <w:rPr>
                <w:rFonts w:ascii="楷体" w:eastAsia="楷体" w:hAnsi="楷体" w:cs="宋体"/>
                <w:b/>
                <w:bCs/>
                <w:color w:val="000000"/>
                <w:kern w:val="0"/>
                <w:sz w:val="18"/>
                <w:szCs w:val="18"/>
              </w:rPr>
            </w:pPr>
          </w:p>
        </w:tc>
        <w:tc>
          <w:tcPr>
            <w:tcW w:w="1080" w:type="dxa"/>
            <w:vAlign w:val="center"/>
            <w:hideMark/>
          </w:tcPr>
          <w:p w14:paraId="65051A6C" w14:textId="77777777" w:rsidR="00501AF0" w:rsidRPr="00501AF0" w:rsidRDefault="00501AF0" w:rsidP="00F2706C">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商务办公</w:t>
            </w:r>
          </w:p>
        </w:tc>
        <w:tc>
          <w:tcPr>
            <w:tcW w:w="1080" w:type="dxa"/>
            <w:vAlign w:val="center"/>
            <w:hideMark/>
          </w:tcPr>
          <w:p w14:paraId="0FD38EB5" w14:textId="77777777" w:rsidR="00501AF0" w:rsidRPr="00501AF0" w:rsidRDefault="00501AF0" w:rsidP="00F2706C">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w:t>
            </w:r>
          </w:p>
        </w:tc>
        <w:tc>
          <w:tcPr>
            <w:tcW w:w="1080" w:type="dxa"/>
            <w:vAlign w:val="center"/>
            <w:hideMark/>
          </w:tcPr>
          <w:p w14:paraId="421677B1" w14:textId="77777777" w:rsidR="00501AF0" w:rsidRPr="00501AF0" w:rsidRDefault="00501AF0" w:rsidP="00F2706C">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人</w:t>
            </w:r>
          </w:p>
        </w:tc>
        <w:tc>
          <w:tcPr>
            <w:tcW w:w="2252" w:type="dxa"/>
            <w:vMerge/>
            <w:vAlign w:val="center"/>
            <w:hideMark/>
          </w:tcPr>
          <w:p w14:paraId="72FA9525" w14:textId="77777777" w:rsidR="00501AF0" w:rsidRPr="00501AF0" w:rsidRDefault="00501AF0" w:rsidP="00F2706C">
            <w:pPr>
              <w:widowControl/>
              <w:jc w:val="center"/>
              <w:rPr>
                <w:rFonts w:ascii="楷体" w:eastAsia="楷体" w:hAnsi="楷体" w:cs="宋体"/>
                <w:color w:val="000000"/>
                <w:kern w:val="0"/>
                <w:sz w:val="18"/>
                <w:szCs w:val="18"/>
              </w:rPr>
            </w:pPr>
          </w:p>
        </w:tc>
      </w:tr>
      <w:tr w:rsidR="00501AF0" w:rsidRPr="00501AF0" w14:paraId="5532668C" w14:textId="77777777" w:rsidTr="001E7CCA">
        <w:trPr>
          <w:trHeight w:val="285"/>
          <w:jc w:val="center"/>
        </w:trPr>
        <w:tc>
          <w:tcPr>
            <w:tcW w:w="1080" w:type="dxa"/>
            <w:vMerge/>
            <w:vAlign w:val="center"/>
            <w:hideMark/>
          </w:tcPr>
          <w:p w14:paraId="1EFCD90A" w14:textId="77777777" w:rsidR="00501AF0" w:rsidRPr="00501AF0" w:rsidRDefault="00501AF0" w:rsidP="00F2706C">
            <w:pPr>
              <w:widowControl/>
              <w:jc w:val="center"/>
              <w:rPr>
                <w:rFonts w:ascii="楷体" w:eastAsia="楷体" w:hAnsi="楷体" w:cs="宋体"/>
                <w:b/>
                <w:bCs/>
                <w:color w:val="000000"/>
                <w:kern w:val="0"/>
                <w:sz w:val="18"/>
                <w:szCs w:val="18"/>
              </w:rPr>
            </w:pPr>
          </w:p>
        </w:tc>
        <w:tc>
          <w:tcPr>
            <w:tcW w:w="1080" w:type="dxa"/>
            <w:vMerge/>
            <w:vAlign w:val="center"/>
            <w:hideMark/>
          </w:tcPr>
          <w:p w14:paraId="651F12D2" w14:textId="77777777" w:rsidR="00501AF0" w:rsidRPr="00501AF0" w:rsidRDefault="00501AF0" w:rsidP="00F2706C">
            <w:pPr>
              <w:widowControl/>
              <w:jc w:val="center"/>
              <w:rPr>
                <w:rFonts w:ascii="楷体" w:eastAsia="楷体" w:hAnsi="楷体" w:cs="宋体"/>
                <w:b/>
                <w:bCs/>
                <w:color w:val="000000"/>
                <w:kern w:val="0"/>
                <w:sz w:val="18"/>
                <w:szCs w:val="18"/>
              </w:rPr>
            </w:pPr>
          </w:p>
        </w:tc>
        <w:tc>
          <w:tcPr>
            <w:tcW w:w="1080" w:type="dxa"/>
            <w:vAlign w:val="center"/>
            <w:hideMark/>
          </w:tcPr>
          <w:p w14:paraId="7421F959" w14:textId="77777777" w:rsidR="00501AF0" w:rsidRPr="00501AF0" w:rsidRDefault="00501AF0" w:rsidP="00F2706C">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安全杀毒</w:t>
            </w:r>
          </w:p>
        </w:tc>
        <w:tc>
          <w:tcPr>
            <w:tcW w:w="1080" w:type="dxa"/>
            <w:vAlign w:val="center"/>
            <w:hideMark/>
          </w:tcPr>
          <w:p w14:paraId="5667BD39" w14:textId="77777777" w:rsidR="00501AF0" w:rsidRPr="00501AF0" w:rsidRDefault="00501AF0" w:rsidP="00F2706C">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w:t>
            </w:r>
          </w:p>
        </w:tc>
        <w:tc>
          <w:tcPr>
            <w:tcW w:w="1080" w:type="dxa"/>
            <w:vAlign w:val="center"/>
            <w:hideMark/>
          </w:tcPr>
          <w:p w14:paraId="64D31124" w14:textId="77777777" w:rsidR="00501AF0" w:rsidRPr="00501AF0" w:rsidRDefault="00501AF0" w:rsidP="00F2706C">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人</w:t>
            </w:r>
          </w:p>
        </w:tc>
        <w:tc>
          <w:tcPr>
            <w:tcW w:w="2252" w:type="dxa"/>
            <w:vMerge/>
            <w:vAlign w:val="center"/>
            <w:hideMark/>
          </w:tcPr>
          <w:p w14:paraId="10457F54" w14:textId="77777777" w:rsidR="00501AF0" w:rsidRPr="00501AF0" w:rsidRDefault="00501AF0" w:rsidP="00F2706C">
            <w:pPr>
              <w:widowControl/>
              <w:jc w:val="center"/>
              <w:rPr>
                <w:rFonts w:ascii="楷体" w:eastAsia="楷体" w:hAnsi="楷体" w:cs="宋体"/>
                <w:color w:val="000000"/>
                <w:kern w:val="0"/>
                <w:sz w:val="18"/>
                <w:szCs w:val="18"/>
              </w:rPr>
            </w:pPr>
          </w:p>
        </w:tc>
      </w:tr>
      <w:tr w:rsidR="00501AF0" w:rsidRPr="00501AF0" w14:paraId="5C7168DA" w14:textId="77777777" w:rsidTr="001E7CCA">
        <w:trPr>
          <w:trHeight w:val="285"/>
          <w:jc w:val="center"/>
        </w:trPr>
        <w:tc>
          <w:tcPr>
            <w:tcW w:w="1080" w:type="dxa"/>
            <w:vMerge/>
            <w:vAlign w:val="center"/>
            <w:hideMark/>
          </w:tcPr>
          <w:p w14:paraId="0994E912" w14:textId="77777777" w:rsidR="00501AF0" w:rsidRPr="00501AF0" w:rsidRDefault="00501AF0" w:rsidP="00F2706C">
            <w:pPr>
              <w:widowControl/>
              <w:jc w:val="center"/>
              <w:rPr>
                <w:rFonts w:ascii="楷体" w:eastAsia="楷体" w:hAnsi="楷体" w:cs="宋体"/>
                <w:b/>
                <w:bCs/>
                <w:color w:val="000000"/>
                <w:kern w:val="0"/>
                <w:sz w:val="18"/>
                <w:szCs w:val="18"/>
              </w:rPr>
            </w:pPr>
          </w:p>
        </w:tc>
        <w:tc>
          <w:tcPr>
            <w:tcW w:w="1080" w:type="dxa"/>
            <w:vMerge/>
            <w:vAlign w:val="center"/>
            <w:hideMark/>
          </w:tcPr>
          <w:p w14:paraId="30BE13B5" w14:textId="77777777" w:rsidR="00501AF0" w:rsidRPr="00501AF0" w:rsidRDefault="00501AF0" w:rsidP="00F2706C">
            <w:pPr>
              <w:widowControl/>
              <w:jc w:val="center"/>
              <w:rPr>
                <w:rFonts w:ascii="楷体" w:eastAsia="楷体" w:hAnsi="楷体" w:cs="宋体"/>
                <w:b/>
                <w:bCs/>
                <w:color w:val="000000"/>
                <w:kern w:val="0"/>
                <w:sz w:val="18"/>
                <w:szCs w:val="18"/>
              </w:rPr>
            </w:pPr>
          </w:p>
        </w:tc>
        <w:tc>
          <w:tcPr>
            <w:tcW w:w="1080" w:type="dxa"/>
            <w:vAlign w:val="center"/>
            <w:hideMark/>
          </w:tcPr>
          <w:p w14:paraId="0706DB21" w14:textId="77777777" w:rsidR="00501AF0" w:rsidRPr="00501AF0" w:rsidRDefault="00501AF0" w:rsidP="00F2706C">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浏览器</w:t>
            </w:r>
          </w:p>
        </w:tc>
        <w:tc>
          <w:tcPr>
            <w:tcW w:w="1080" w:type="dxa"/>
            <w:vAlign w:val="center"/>
            <w:hideMark/>
          </w:tcPr>
          <w:p w14:paraId="2D112255" w14:textId="77777777" w:rsidR="00501AF0" w:rsidRPr="00501AF0" w:rsidRDefault="00501AF0" w:rsidP="00F2706C">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w:t>
            </w:r>
          </w:p>
        </w:tc>
        <w:tc>
          <w:tcPr>
            <w:tcW w:w="1080" w:type="dxa"/>
            <w:vAlign w:val="center"/>
            <w:hideMark/>
          </w:tcPr>
          <w:p w14:paraId="055EEA34" w14:textId="77777777" w:rsidR="00501AF0" w:rsidRPr="00501AF0" w:rsidRDefault="00501AF0" w:rsidP="00F2706C">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人</w:t>
            </w:r>
          </w:p>
        </w:tc>
        <w:tc>
          <w:tcPr>
            <w:tcW w:w="2252" w:type="dxa"/>
            <w:vMerge/>
            <w:vAlign w:val="center"/>
            <w:hideMark/>
          </w:tcPr>
          <w:p w14:paraId="254B7FC5" w14:textId="77777777" w:rsidR="00501AF0" w:rsidRPr="00501AF0" w:rsidRDefault="00501AF0" w:rsidP="00F2706C">
            <w:pPr>
              <w:widowControl/>
              <w:jc w:val="center"/>
              <w:rPr>
                <w:rFonts w:ascii="楷体" w:eastAsia="楷体" w:hAnsi="楷体" w:cs="宋体"/>
                <w:color w:val="000000"/>
                <w:kern w:val="0"/>
                <w:sz w:val="18"/>
                <w:szCs w:val="18"/>
              </w:rPr>
            </w:pPr>
          </w:p>
        </w:tc>
      </w:tr>
      <w:tr w:rsidR="00501AF0" w:rsidRPr="00501AF0" w14:paraId="569CA128" w14:textId="77777777" w:rsidTr="001E7CCA">
        <w:trPr>
          <w:trHeight w:val="285"/>
          <w:jc w:val="center"/>
        </w:trPr>
        <w:tc>
          <w:tcPr>
            <w:tcW w:w="1080" w:type="dxa"/>
            <w:vMerge/>
            <w:vAlign w:val="center"/>
            <w:hideMark/>
          </w:tcPr>
          <w:p w14:paraId="05D06D8F" w14:textId="77777777" w:rsidR="00501AF0" w:rsidRPr="00501AF0" w:rsidRDefault="00501AF0" w:rsidP="00F2706C">
            <w:pPr>
              <w:widowControl/>
              <w:jc w:val="center"/>
              <w:rPr>
                <w:rFonts w:ascii="楷体" w:eastAsia="楷体" w:hAnsi="楷体" w:cs="宋体"/>
                <w:b/>
                <w:bCs/>
                <w:color w:val="000000"/>
                <w:kern w:val="0"/>
                <w:sz w:val="18"/>
                <w:szCs w:val="18"/>
              </w:rPr>
            </w:pPr>
          </w:p>
        </w:tc>
        <w:tc>
          <w:tcPr>
            <w:tcW w:w="1080" w:type="dxa"/>
            <w:vMerge/>
            <w:vAlign w:val="center"/>
            <w:hideMark/>
          </w:tcPr>
          <w:p w14:paraId="2807ABD1" w14:textId="77777777" w:rsidR="00501AF0" w:rsidRPr="00501AF0" w:rsidRDefault="00501AF0" w:rsidP="00F2706C">
            <w:pPr>
              <w:widowControl/>
              <w:jc w:val="center"/>
              <w:rPr>
                <w:rFonts w:ascii="楷体" w:eastAsia="楷体" w:hAnsi="楷体" w:cs="宋体"/>
                <w:b/>
                <w:bCs/>
                <w:color w:val="000000"/>
                <w:kern w:val="0"/>
                <w:sz w:val="18"/>
                <w:szCs w:val="18"/>
              </w:rPr>
            </w:pPr>
          </w:p>
        </w:tc>
        <w:tc>
          <w:tcPr>
            <w:tcW w:w="1080" w:type="dxa"/>
            <w:vAlign w:val="center"/>
            <w:hideMark/>
          </w:tcPr>
          <w:p w14:paraId="4957327D" w14:textId="77777777" w:rsidR="00501AF0" w:rsidRPr="00501AF0" w:rsidRDefault="00501AF0" w:rsidP="00F2706C">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输入法</w:t>
            </w:r>
          </w:p>
        </w:tc>
        <w:tc>
          <w:tcPr>
            <w:tcW w:w="1080" w:type="dxa"/>
            <w:vAlign w:val="center"/>
            <w:hideMark/>
          </w:tcPr>
          <w:p w14:paraId="3138BCC7" w14:textId="77777777" w:rsidR="00501AF0" w:rsidRPr="00501AF0" w:rsidRDefault="00501AF0" w:rsidP="00F2706C">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w:t>
            </w:r>
          </w:p>
        </w:tc>
        <w:tc>
          <w:tcPr>
            <w:tcW w:w="1080" w:type="dxa"/>
            <w:vAlign w:val="center"/>
            <w:hideMark/>
          </w:tcPr>
          <w:p w14:paraId="68AEF030" w14:textId="77777777" w:rsidR="00501AF0" w:rsidRPr="00501AF0" w:rsidRDefault="00501AF0" w:rsidP="00F2706C">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人</w:t>
            </w:r>
          </w:p>
        </w:tc>
        <w:tc>
          <w:tcPr>
            <w:tcW w:w="2252" w:type="dxa"/>
            <w:vMerge/>
            <w:vAlign w:val="center"/>
            <w:hideMark/>
          </w:tcPr>
          <w:p w14:paraId="1A414FBC" w14:textId="77777777" w:rsidR="00501AF0" w:rsidRPr="00501AF0" w:rsidRDefault="00501AF0" w:rsidP="00F2706C">
            <w:pPr>
              <w:widowControl/>
              <w:jc w:val="center"/>
              <w:rPr>
                <w:rFonts w:ascii="楷体" w:eastAsia="楷体" w:hAnsi="楷体" w:cs="宋体"/>
                <w:color w:val="000000"/>
                <w:kern w:val="0"/>
                <w:sz w:val="18"/>
                <w:szCs w:val="18"/>
              </w:rPr>
            </w:pPr>
          </w:p>
        </w:tc>
      </w:tr>
      <w:tr w:rsidR="00501AF0" w:rsidRPr="00501AF0" w14:paraId="2AD502E3" w14:textId="77777777" w:rsidTr="001E7CCA">
        <w:trPr>
          <w:trHeight w:val="285"/>
          <w:jc w:val="center"/>
        </w:trPr>
        <w:tc>
          <w:tcPr>
            <w:tcW w:w="1080" w:type="dxa"/>
            <w:vMerge/>
            <w:vAlign w:val="center"/>
            <w:hideMark/>
          </w:tcPr>
          <w:p w14:paraId="51DF6EC5" w14:textId="77777777" w:rsidR="00501AF0" w:rsidRPr="00501AF0" w:rsidRDefault="00501AF0" w:rsidP="00F2706C">
            <w:pPr>
              <w:widowControl/>
              <w:jc w:val="center"/>
              <w:rPr>
                <w:rFonts w:ascii="楷体" w:eastAsia="楷体" w:hAnsi="楷体" w:cs="宋体"/>
                <w:b/>
                <w:bCs/>
                <w:color w:val="000000"/>
                <w:kern w:val="0"/>
                <w:sz w:val="18"/>
                <w:szCs w:val="18"/>
              </w:rPr>
            </w:pPr>
          </w:p>
        </w:tc>
        <w:tc>
          <w:tcPr>
            <w:tcW w:w="1080" w:type="dxa"/>
            <w:vMerge w:val="restart"/>
            <w:vAlign w:val="center"/>
            <w:hideMark/>
          </w:tcPr>
          <w:p w14:paraId="03A96359" w14:textId="77777777" w:rsidR="00501AF0" w:rsidRPr="00501AF0" w:rsidRDefault="00501AF0" w:rsidP="00F2706C">
            <w:pPr>
              <w:widowControl/>
              <w:jc w:val="center"/>
              <w:rPr>
                <w:rFonts w:ascii="楷体" w:eastAsia="楷体" w:hAnsi="楷体" w:cs="宋体"/>
                <w:b/>
                <w:bCs/>
                <w:color w:val="000000"/>
                <w:kern w:val="0"/>
                <w:sz w:val="18"/>
                <w:szCs w:val="18"/>
              </w:rPr>
            </w:pPr>
            <w:r w:rsidRPr="00501AF0">
              <w:rPr>
                <w:rFonts w:ascii="楷体" w:eastAsia="楷体" w:hAnsi="楷体" w:cs="宋体" w:hint="eastAsia"/>
                <w:b/>
                <w:bCs/>
                <w:color w:val="000000"/>
                <w:kern w:val="0"/>
                <w:sz w:val="18"/>
                <w:szCs w:val="18"/>
              </w:rPr>
              <w:t>手机品牌型号</w:t>
            </w:r>
          </w:p>
        </w:tc>
        <w:tc>
          <w:tcPr>
            <w:tcW w:w="1080" w:type="dxa"/>
            <w:vAlign w:val="center"/>
            <w:hideMark/>
          </w:tcPr>
          <w:p w14:paraId="1454F067" w14:textId="77777777" w:rsidR="00501AF0" w:rsidRPr="00501AF0" w:rsidRDefault="00501AF0" w:rsidP="00F2706C">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苹果</w:t>
            </w:r>
          </w:p>
        </w:tc>
        <w:tc>
          <w:tcPr>
            <w:tcW w:w="1080" w:type="dxa"/>
            <w:vAlign w:val="center"/>
            <w:hideMark/>
          </w:tcPr>
          <w:p w14:paraId="19975332" w14:textId="77777777" w:rsidR="00501AF0" w:rsidRPr="00501AF0" w:rsidRDefault="00501AF0" w:rsidP="00F2706C">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iPhone 8</w:t>
            </w:r>
          </w:p>
        </w:tc>
        <w:tc>
          <w:tcPr>
            <w:tcW w:w="1080" w:type="dxa"/>
            <w:vAlign w:val="center"/>
            <w:hideMark/>
          </w:tcPr>
          <w:p w14:paraId="5D5F6C58" w14:textId="77777777" w:rsidR="00501AF0" w:rsidRPr="00501AF0" w:rsidRDefault="00501AF0" w:rsidP="00F2706C">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人</w:t>
            </w:r>
          </w:p>
        </w:tc>
        <w:tc>
          <w:tcPr>
            <w:tcW w:w="2252" w:type="dxa"/>
            <w:vMerge w:val="restart"/>
            <w:vAlign w:val="center"/>
            <w:hideMark/>
          </w:tcPr>
          <w:p w14:paraId="30CC5B3D" w14:textId="77777777" w:rsidR="00501AF0" w:rsidRPr="00501AF0" w:rsidRDefault="00501AF0" w:rsidP="00F2706C">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top10品牌的top10机型</w:t>
            </w:r>
          </w:p>
        </w:tc>
      </w:tr>
      <w:tr w:rsidR="00501AF0" w:rsidRPr="00501AF0" w14:paraId="072BEDA9" w14:textId="77777777" w:rsidTr="001E7CCA">
        <w:trPr>
          <w:trHeight w:val="285"/>
          <w:jc w:val="center"/>
        </w:trPr>
        <w:tc>
          <w:tcPr>
            <w:tcW w:w="1080" w:type="dxa"/>
            <w:vMerge/>
            <w:vAlign w:val="center"/>
            <w:hideMark/>
          </w:tcPr>
          <w:p w14:paraId="48DC7C21" w14:textId="77777777" w:rsidR="00501AF0" w:rsidRPr="00501AF0" w:rsidRDefault="00501AF0" w:rsidP="00F2706C">
            <w:pPr>
              <w:widowControl/>
              <w:jc w:val="center"/>
              <w:rPr>
                <w:rFonts w:ascii="楷体" w:eastAsia="楷体" w:hAnsi="楷体" w:cs="宋体"/>
                <w:b/>
                <w:bCs/>
                <w:color w:val="000000"/>
                <w:kern w:val="0"/>
                <w:sz w:val="18"/>
                <w:szCs w:val="18"/>
              </w:rPr>
            </w:pPr>
          </w:p>
        </w:tc>
        <w:tc>
          <w:tcPr>
            <w:tcW w:w="1080" w:type="dxa"/>
            <w:vMerge/>
            <w:vAlign w:val="center"/>
            <w:hideMark/>
          </w:tcPr>
          <w:p w14:paraId="4D92EAA2" w14:textId="77777777" w:rsidR="00501AF0" w:rsidRPr="00501AF0" w:rsidRDefault="00501AF0" w:rsidP="00F2706C">
            <w:pPr>
              <w:widowControl/>
              <w:jc w:val="center"/>
              <w:rPr>
                <w:rFonts w:ascii="楷体" w:eastAsia="楷体" w:hAnsi="楷体" w:cs="宋体"/>
                <w:b/>
                <w:bCs/>
                <w:color w:val="000000"/>
                <w:kern w:val="0"/>
                <w:sz w:val="18"/>
                <w:szCs w:val="18"/>
              </w:rPr>
            </w:pPr>
          </w:p>
        </w:tc>
        <w:tc>
          <w:tcPr>
            <w:tcW w:w="1080" w:type="dxa"/>
            <w:vAlign w:val="center"/>
            <w:hideMark/>
          </w:tcPr>
          <w:p w14:paraId="1840313B" w14:textId="77777777" w:rsidR="00501AF0" w:rsidRPr="00501AF0" w:rsidRDefault="00501AF0" w:rsidP="00F2706C">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三星</w:t>
            </w:r>
          </w:p>
        </w:tc>
        <w:tc>
          <w:tcPr>
            <w:tcW w:w="1080" w:type="dxa"/>
            <w:vAlign w:val="center"/>
            <w:hideMark/>
          </w:tcPr>
          <w:p w14:paraId="71AD58E1" w14:textId="77777777" w:rsidR="00501AF0" w:rsidRPr="00501AF0" w:rsidRDefault="00501AF0" w:rsidP="00F2706C">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三星S7 Edge</w:t>
            </w:r>
          </w:p>
        </w:tc>
        <w:tc>
          <w:tcPr>
            <w:tcW w:w="1080" w:type="dxa"/>
            <w:vAlign w:val="center"/>
            <w:hideMark/>
          </w:tcPr>
          <w:p w14:paraId="2237B5A3" w14:textId="77777777" w:rsidR="00501AF0" w:rsidRPr="00501AF0" w:rsidRDefault="00501AF0" w:rsidP="00F2706C">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人</w:t>
            </w:r>
          </w:p>
        </w:tc>
        <w:tc>
          <w:tcPr>
            <w:tcW w:w="2252" w:type="dxa"/>
            <w:vMerge/>
            <w:vAlign w:val="center"/>
            <w:hideMark/>
          </w:tcPr>
          <w:p w14:paraId="4E3FF878" w14:textId="77777777" w:rsidR="00501AF0" w:rsidRPr="00501AF0" w:rsidRDefault="00501AF0" w:rsidP="00F2706C">
            <w:pPr>
              <w:widowControl/>
              <w:jc w:val="center"/>
              <w:rPr>
                <w:rFonts w:ascii="楷体" w:eastAsia="楷体" w:hAnsi="楷体" w:cs="宋体"/>
                <w:color w:val="000000"/>
                <w:kern w:val="0"/>
                <w:sz w:val="18"/>
                <w:szCs w:val="18"/>
              </w:rPr>
            </w:pPr>
          </w:p>
        </w:tc>
      </w:tr>
      <w:tr w:rsidR="00501AF0" w:rsidRPr="00501AF0" w14:paraId="4694388D" w14:textId="77777777" w:rsidTr="001E7CCA">
        <w:trPr>
          <w:trHeight w:val="285"/>
          <w:jc w:val="center"/>
        </w:trPr>
        <w:tc>
          <w:tcPr>
            <w:tcW w:w="1080" w:type="dxa"/>
            <w:vMerge/>
            <w:vAlign w:val="center"/>
            <w:hideMark/>
          </w:tcPr>
          <w:p w14:paraId="3B492C9C" w14:textId="77777777" w:rsidR="00501AF0" w:rsidRPr="00501AF0" w:rsidRDefault="00501AF0" w:rsidP="00F2706C">
            <w:pPr>
              <w:widowControl/>
              <w:jc w:val="center"/>
              <w:rPr>
                <w:rFonts w:ascii="楷体" w:eastAsia="楷体" w:hAnsi="楷体" w:cs="宋体"/>
                <w:b/>
                <w:bCs/>
                <w:color w:val="000000"/>
                <w:kern w:val="0"/>
                <w:sz w:val="18"/>
                <w:szCs w:val="18"/>
              </w:rPr>
            </w:pPr>
          </w:p>
        </w:tc>
        <w:tc>
          <w:tcPr>
            <w:tcW w:w="1080" w:type="dxa"/>
            <w:vMerge/>
            <w:vAlign w:val="center"/>
            <w:hideMark/>
          </w:tcPr>
          <w:p w14:paraId="014129B4" w14:textId="77777777" w:rsidR="00501AF0" w:rsidRPr="00501AF0" w:rsidRDefault="00501AF0" w:rsidP="00F2706C">
            <w:pPr>
              <w:widowControl/>
              <w:jc w:val="center"/>
              <w:rPr>
                <w:rFonts w:ascii="楷体" w:eastAsia="楷体" w:hAnsi="楷体" w:cs="宋体"/>
                <w:b/>
                <w:bCs/>
                <w:color w:val="000000"/>
                <w:kern w:val="0"/>
                <w:sz w:val="18"/>
                <w:szCs w:val="18"/>
              </w:rPr>
            </w:pPr>
          </w:p>
        </w:tc>
        <w:tc>
          <w:tcPr>
            <w:tcW w:w="1080" w:type="dxa"/>
            <w:vAlign w:val="center"/>
            <w:hideMark/>
          </w:tcPr>
          <w:p w14:paraId="3BE98761" w14:textId="77777777" w:rsidR="00501AF0" w:rsidRPr="00501AF0" w:rsidRDefault="00501AF0" w:rsidP="00F2706C">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华为</w:t>
            </w:r>
          </w:p>
        </w:tc>
        <w:tc>
          <w:tcPr>
            <w:tcW w:w="1080" w:type="dxa"/>
            <w:vAlign w:val="center"/>
            <w:hideMark/>
          </w:tcPr>
          <w:p w14:paraId="08FB556E" w14:textId="77777777" w:rsidR="00501AF0" w:rsidRPr="00501AF0" w:rsidRDefault="00501AF0" w:rsidP="00F2706C">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华为Mate 8</w:t>
            </w:r>
          </w:p>
        </w:tc>
        <w:tc>
          <w:tcPr>
            <w:tcW w:w="1080" w:type="dxa"/>
            <w:vAlign w:val="center"/>
            <w:hideMark/>
          </w:tcPr>
          <w:p w14:paraId="2D091CF4" w14:textId="77777777" w:rsidR="00501AF0" w:rsidRPr="00501AF0" w:rsidRDefault="00501AF0" w:rsidP="00F2706C">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人</w:t>
            </w:r>
          </w:p>
        </w:tc>
        <w:tc>
          <w:tcPr>
            <w:tcW w:w="2252" w:type="dxa"/>
            <w:vMerge/>
            <w:vAlign w:val="center"/>
            <w:hideMark/>
          </w:tcPr>
          <w:p w14:paraId="51A874C3" w14:textId="77777777" w:rsidR="00501AF0" w:rsidRPr="00501AF0" w:rsidRDefault="00501AF0" w:rsidP="00F2706C">
            <w:pPr>
              <w:widowControl/>
              <w:jc w:val="center"/>
              <w:rPr>
                <w:rFonts w:ascii="楷体" w:eastAsia="楷体" w:hAnsi="楷体" w:cs="宋体"/>
                <w:color w:val="000000"/>
                <w:kern w:val="0"/>
                <w:sz w:val="18"/>
                <w:szCs w:val="18"/>
              </w:rPr>
            </w:pPr>
          </w:p>
        </w:tc>
      </w:tr>
      <w:tr w:rsidR="00501AF0" w:rsidRPr="00501AF0" w14:paraId="6A803EE8" w14:textId="77777777" w:rsidTr="001E7CCA">
        <w:trPr>
          <w:trHeight w:val="285"/>
          <w:jc w:val="center"/>
        </w:trPr>
        <w:tc>
          <w:tcPr>
            <w:tcW w:w="1080" w:type="dxa"/>
            <w:vMerge/>
            <w:vAlign w:val="center"/>
            <w:hideMark/>
          </w:tcPr>
          <w:p w14:paraId="3F4A5FA6" w14:textId="77777777" w:rsidR="00501AF0" w:rsidRPr="00501AF0" w:rsidRDefault="00501AF0" w:rsidP="00F2706C">
            <w:pPr>
              <w:widowControl/>
              <w:jc w:val="center"/>
              <w:rPr>
                <w:rFonts w:ascii="楷体" w:eastAsia="楷体" w:hAnsi="楷体" w:cs="宋体"/>
                <w:b/>
                <w:bCs/>
                <w:color w:val="000000"/>
                <w:kern w:val="0"/>
                <w:sz w:val="18"/>
                <w:szCs w:val="18"/>
              </w:rPr>
            </w:pPr>
          </w:p>
        </w:tc>
        <w:tc>
          <w:tcPr>
            <w:tcW w:w="1080" w:type="dxa"/>
            <w:vMerge/>
            <w:vAlign w:val="center"/>
            <w:hideMark/>
          </w:tcPr>
          <w:p w14:paraId="234448C2" w14:textId="77777777" w:rsidR="00501AF0" w:rsidRPr="00501AF0" w:rsidRDefault="00501AF0" w:rsidP="00F2706C">
            <w:pPr>
              <w:widowControl/>
              <w:jc w:val="center"/>
              <w:rPr>
                <w:rFonts w:ascii="楷体" w:eastAsia="楷体" w:hAnsi="楷体" w:cs="宋体"/>
                <w:b/>
                <w:bCs/>
                <w:color w:val="000000"/>
                <w:kern w:val="0"/>
                <w:sz w:val="18"/>
                <w:szCs w:val="18"/>
              </w:rPr>
            </w:pPr>
          </w:p>
        </w:tc>
        <w:tc>
          <w:tcPr>
            <w:tcW w:w="1080" w:type="dxa"/>
            <w:vAlign w:val="center"/>
            <w:hideMark/>
          </w:tcPr>
          <w:p w14:paraId="0DA81212" w14:textId="77777777" w:rsidR="00501AF0" w:rsidRPr="00501AF0" w:rsidRDefault="00501AF0" w:rsidP="00F2706C">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小米</w:t>
            </w:r>
          </w:p>
        </w:tc>
        <w:tc>
          <w:tcPr>
            <w:tcW w:w="1080" w:type="dxa"/>
            <w:vAlign w:val="center"/>
            <w:hideMark/>
          </w:tcPr>
          <w:p w14:paraId="03C9FCFB" w14:textId="77777777" w:rsidR="00501AF0" w:rsidRPr="00501AF0" w:rsidRDefault="00501AF0" w:rsidP="00F2706C">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小米6</w:t>
            </w:r>
          </w:p>
        </w:tc>
        <w:tc>
          <w:tcPr>
            <w:tcW w:w="1080" w:type="dxa"/>
            <w:vAlign w:val="center"/>
            <w:hideMark/>
          </w:tcPr>
          <w:p w14:paraId="76FAE4C0" w14:textId="77777777" w:rsidR="00501AF0" w:rsidRPr="00501AF0" w:rsidRDefault="00501AF0" w:rsidP="00F2706C">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人</w:t>
            </w:r>
          </w:p>
        </w:tc>
        <w:tc>
          <w:tcPr>
            <w:tcW w:w="2252" w:type="dxa"/>
            <w:vMerge/>
            <w:vAlign w:val="center"/>
            <w:hideMark/>
          </w:tcPr>
          <w:p w14:paraId="1226831A" w14:textId="77777777" w:rsidR="00501AF0" w:rsidRPr="00501AF0" w:rsidRDefault="00501AF0" w:rsidP="00F2706C">
            <w:pPr>
              <w:widowControl/>
              <w:jc w:val="center"/>
              <w:rPr>
                <w:rFonts w:ascii="楷体" w:eastAsia="楷体" w:hAnsi="楷体" w:cs="宋体"/>
                <w:color w:val="000000"/>
                <w:kern w:val="0"/>
                <w:sz w:val="18"/>
                <w:szCs w:val="18"/>
              </w:rPr>
            </w:pPr>
          </w:p>
        </w:tc>
      </w:tr>
      <w:tr w:rsidR="00501AF0" w:rsidRPr="00501AF0" w14:paraId="0B7D0864" w14:textId="77777777" w:rsidTr="001E7CCA">
        <w:trPr>
          <w:trHeight w:val="285"/>
          <w:jc w:val="center"/>
        </w:trPr>
        <w:tc>
          <w:tcPr>
            <w:tcW w:w="1080" w:type="dxa"/>
            <w:vMerge/>
            <w:vAlign w:val="center"/>
            <w:hideMark/>
          </w:tcPr>
          <w:p w14:paraId="54FA288A" w14:textId="77777777" w:rsidR="00501AF0" w:rsidRPr="00501AF0" w:rsidRDefault="00501AF0" w:rsidP="00F2706C">
            <w:pPr>
              <w:widowControl/>
              <w:jc w:val="center"/>
              <w:rPr>
                <w:rFonts w:ascii="楷体" w:eastAsia="楷体" w:hAnsi="楷体" w:cs="宋体"/>
                <w:b/>
                <w:bCs/>
                <w:color w:val="000000"/>
                <w:kern w:val="0"/>
                <w:sz w:val="18"/>
                <w:szCs w:val="18"/>
              </w:rPr>
            </w:pPr>
          </w:p>
        </w:tc>
        <w:tc>
          <w:tcPr>
            <w:tcW w:w="1080" w:type="dxa"/>
            <w:vMerge w:val="restart"/>
            <w:vAlign w:val="center"/>
            <w:hideMark/>
          </w:tcPr>
          <w:p w14:paraId="1BF2234E" w14:textId="77777777" w:rsidR="00501AF0" w:rsidRPr="00501AF0" w:rsidRDefault="00501AF0" w:rsidP="00F2706C">
            <w:pPr>
              <w:widowControl/>
              <w:jc w:val="center"/>
              <w:rPr>
                <w:rFonts w:ascii="楷体" w:eastAsia="楷体" w:hAnsi="楷体" w:cs="宋体"/>
                <w:b/>
                <w:bCs/>
                <w:color w:val="000000"/>
                <w:kern w:val="0"/>
                <w:sz w:val="18"/>
                <w:szCs w:val="18"/>
              </w:rPr>
            </w:pPr>
            <w:r w:rsidRPr="00501AF0">
              <w:rPr>
                <w:rFonts w:ascii="楷体" w:eastAsia="楷体" w:hAnsi="楷体" w:cs="宋体" w:hint="eastAsia"/>
                <w:b/>
                <w:bCs/>
                <w:color w:val="000000"/>
                <w:kern w:val="0"/>
                <w:sz w:val="18"/>
                <w:szCs w:val="18"/>
              </w:rPr>
              <w:t>消费水平</w:t>
            </w:r>
          </w:p>
        </w:tc>
        <w:tc>
          <w:tcPr>
            <w:tcW w:w="1080" w:type="dxa"/>
            <w:vAlign w:val="center"/>
            <w:hideMark/>
          </w:tcPr>
          <w:p w14:paraId="334133C4" w14:textId="77777777" w:rsidR="00501AF0" w:rsidRPr="00501AF0" w:rsidRDefault="00501AF0" w:rsidP="00F2706C">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50以下</w:t>
            </w:r>
          </w:p>
        </w:tc>
        <w:tc>
          <w:tcPr>
            <w:tcW w:w="1080" w:type="dxa"/>
            <w:vAlign w:val="center"/>
            <w:hideMark/>
          </w:tcPr>
          <w:p w14:paraId="676BA42B" w14:textId="77777777" w:rsidR="00501AF0" w:rsidRPr="00501AF0" w:rsidRDefault="00501AF0" w:rsidP="00F2706C">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w:t>
            </w:r>
          </w:p>
        </w:tc>
        <w:tc>
          <w:tcPr>
            <w:tcW w:w="1080" w:type="dxa"/>
            <w:vAlign w:val="center"/>
            <w:hideMark/>
          </w:tcPr>
          <w:p w14:paraId="2785E7C7" w14:textId="77777777" w:rsidR="00501AF0" w:rsidRPr="00501AF0" w:rsidRDefault="00501AF0" w:rsidP="00F2706C">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人</w:t>
            </w:r>
          </w:p>
        </w:tc>
        <w:tc>
          <w:tcPr>
            <w:tcW w:w="2252" w:type="dxa"/>
            <w:vMerge w:val="restart"/>
            <w:vAlign w:val="center"/>
            <w:hideMark/>
          </w:tcPr>
          <w:p w14:paraId="5719952F" w14:textId="77777777" w:rsidR="00501AF0" w:rsidRPr="00501AF0" w:rsidRDefault="00501AF0" w:rsidP="00F2706C">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月话费金额</w:t>
            </w:r>
          </w:p>
        </w:tc>
      </w:tr>
      <w:tr w:rsidR="00501AF0" w:rsidRPr="00501AF0" w14:paraId="7DC1F646" w14:textId="77777777" w:rsidTr="001E7CCA">
        <w:trPr>
          <w:trHeight w:val="285"/>
          <w:jc w:val="center"/>
        </w:trPr>
        <w:tc>
          <w:tcPr>
            <w:tcW w:w="1080" w:type="dxa"/>
            <w:vMerge/>
            <w:hideMark/>
          </w:tcPr>
          <w:p w14:paraId="56B78F69" w14:textId="77777777" w:rsidR="00501AF0" w:rsidRPr="00501AF0" w:rsidRDefault="00501AF0" w:rsidP="00501AF0">
            <w:pPr>
              <w:widowControl/>
              <w:jc w:val="left"/>
              <w:rPr>
                <w:rFonts w:ascii="楷体" w:eastAsia="楷体" w:hAnsi="楷体" w:cs="宋体"/>
                <w:b/>
                <w:bCs/>
                <w:color w:val="000000"/>
                <w:kern w:val="0"/>
                <w:sz w:val="18"/>
                <w:szCs w:val="18"/>
              </w:rPr>
            </w:pPr>
          </w:p>
        </w:tc>
        <w:tc>
          <w:tcPr>
            <w:tcW w:w="1080" w:type="dxa"/>
            <w:vMerge/>
            <w:hideMark/>
          </w:tcPr>
          <w:p w14:paraId="5B0599FE" w14:textId="77777777" w:rsidR="00501AF0" w:rsidRPr="00501AF0" w:rsidRDefault="00501AF0" w:rsidP="00501AF0">
            <w:pPr>
              <w:widowControl/>
              <w:jc w:val="left"/>
              <w:rPr>
                <w:rFonts w:ascii="楷体" w:eastAsia="楷体" w:hAnsi="楷体" w:cs="宋体"/>
                <w:b/>
                <w:bCs/>
                <w:color w:val="000000"/>
                <w:kern w:val="0"/>
                <w:sz w:val="18"/>
                <w:szCs w:val="18"/>
              </w:rPr>
            </w:pPr>
          </w:p>
        </w:tc>
        <w:tc>
          <w:tcPr>
            <w:tcW w:w="1080" w:type="dxa"/>
            <w:hideMark/>
          </w:tcPr>
          <w:p w14:paraId="00F17FDE" w14:textId="77777777" w:rsidR="00501AF0" w:rsidRPr="00501AF0" w:rsidRDefault="00501AF0" w:rsidP="00501AF0">
            <w:pPr>
              <w:widowControl/>
              <w:jc w:val="left"/>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50-100</w:t>
            </w:r>
          </w:p>
        </w:tc>
        <w:tc>
          <w:tcPr>
            <w:tcW w:w="1080" w:type="dxa"/>
            <w:hideMark/>
          </w:tcPr>
          <w:p w14:paraId="4BC30BEA" w14:textId="77777777" w:rsidR="00501AF0" w:rsidRPr="00501AF0" w:rsidRDefault="00501AF0" w:rsidP="00501AF0">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w:t>
            </w:r>
          </w:p>
        </w:tc>
        <w:tc>
          <w:tcPr>
            <w:tcW w:w="1080" w:type="dxa"/>
            <w:hideMark/>
          </w:tcPr>
          <w:p w14:paraId="14ACE68E" w14:textId="77777777" w:rsidR="00501AF0" w:rsidRPr="00501AF0" w:rsidRDefault="00501AF0" w:rsidP="00501AF0">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人</w:t>
            </w:r>
          </w:p>
        </w:tc>
        <w:tc>
          <w:tcPr>
            <w:tcW w:w="2252" w:type="dxa"/>
            <w:vMerge/>
            <w:hideMark/>
          </w:tcPr>
          <w:p w14:paraId="48158CA8" w14:textId="77777777" w:rsidR="00501AF0" w:rsidRPr="00501AF0" w:rsidRDefault="00501AF0" w:rsidP="00501AF0">
            <w:pPr>
              <w:widowControl/>
              <w:jc w:val="left"/>
              <w:rPr>
                <w:rFonts w:ascii="楷体" w:eastAsia="楷体" w:hAnsi="楷体" w:cs="宋体"/>
                <w:color w:val="000000"/>
                <w:kern w:val="0"/>
                <w:sz w:val="18"/>
                <w:szCs w:val="18"/>
              </w:rPr>
            </w:pPr>
          </w:p>
        </w:tc>
      </w:tr>
      <w:tr w:rsidR="00501AF0" w:rsidRPr="00501AF0" w14:paraId="5F9CD0B0" w14:textId="77777777" w:rsidTr="001E7CCA">
        <w:trPr>
          <w:trHeight w:val="285"/>
          <w:jc w:val="center"/>
        </w:trPr>
        <w:tc>
          <w:tcPr>
            <w:tcW w:w="1080" w:type="dxa"/>
            <w:vMerge/>
            <w:hideMark/>
          </w:tcPr>
          <w:p w14:paraId="1511D531" w14:textId="77777777" w:rsidR="00501AF0" w:rsidRPr="00501AF0" w:rsidRDefault="00501AF0" w:rsidP="00501AF0">
            <w:pPr>
              <w:widowControl/>
              <w:jc w:val="left"/>
              <w:rPr>
                <w:rFonts w:ascii="楷体" w:eastAsia="楷体" w:hAnsi="楷体" w:cs="宋体"/>
                <w:b/>
                <w:bCs/>
                <w:color w:val="000000"/>
                <w:kern w:val="0"/>
                <w:sz w:val="18"/>
                <w:szCs w:val="18"/>
              </w:rPr>
            </w:pPr>
          </w:p>
        </w:tc>
        <w:tc>
          <w:tcPr>
            <w:tcW w:w="1080" w:type="dxa"/>
            <w:vMerge/>
            <w:hideMark/>
          </w:tcPr>
          <w:p w14:paraId="682C72B8" w14:textId="77777777" w:rsidR="00501AF0" w:rsidRPr="00501AF0" w:rsidRDefault="00501AF0" w:rsidP="00501AF0">
            <w:pPr>
              <w:widowControl/>
              <w:jc w:val="left"/>
              <w:rPr>
                <w:rFonts w:ascii="楷体" w:eastAsia="楷体" w:hAnsi="楷体" w:cs="宋体"/>
                <w:b/>
                <w:bCs/>
                <w:color w:val="000000"/>
                <w:kern w:val="0"/>
                <w:sz w:val="18"/>
                <w:szCs w:val="18"/>
              </w:rPr>
            </w:pPr>
          </w:p>
        </w:tc>
        <w:tc>
          <w:tcPr>
            <w:tcW w:w="1080" w:type="dxa"/>
            <w:hideMark/>
          </w:tcPr>
          <w:p w14:paraId="0C39E659" w14:textId="77777777" w:rsidR="00501AF0" w:rsidRPr="00501AF0" w:rsidRDefault="00501AF0" w:rsidP="00501AF0">
            <w:pPr>
              <w:widowControl/>
              <w:jc w:val="left"/>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100-150</w:t>
            </w:r>
          </w:p>
        </w:tc>
        <w:tc>
          <w:tcPr>
            <w:tcW w:w="1080" w:type="dxa"/>
            <w:hideMark/>
          </w:tcPr>
          <w:p w14:paraId="24468E38" w14:textId="77777777" w:rsidR="00501AF0" w:rsidRPr="00501AF0" w:rsidRDefault="00501AF0" w:rsidP="00501AF0">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w:t>
            </w:r>
          </w:p>
        </w:tc>
        <w:tc>
          <w:tcPr>
            <w:tcW w:w="1080" w:type="dxa"/>
            <w:hideMark/>
          </w:tcPr>
          <w:p w14:paraId="41CAC26D" w14:textId="77777777" w:rsidR="00501AF0" w:rsidRPr="00501AF0" w:rsidRDefault="00501AF0" w:rsidP="00501AF0">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人</w:t>
            </w:r>
          </w:p>
        </w:tc>
        <w:tc>
          <w:tcPr>
            <w:tcW w:w="2252" w:type="dxa"/>
            <w:vMerge/>
            <w:hideMark/>
          </w:tcPr>
          <w:p w14:paraId="1A919F66" w14:textId="77777777" w:rsidR="00501AF0" w:rsidRPr="00501AF0" w:rsidRDefault="00501AF0" w:rsidP="00501AF0">
            <w:pPr>
              <w:widowControl/>
              <w:jc w:val="left"/>
              <w:rPr>
                <w:rFonts w:ascii="楷体" w:eastAsia="楷体" w:hAnsi="楷体" w:cs="宋体"/>
                <w:color w:val="000000"/>
                <w:kern w:val="0"/>
                <w:sz w:val="18"/>
                <w:szCs w:val="18"/>
              </w:rPr>
            </w:pPr>
          </w:p>
        </w:tc>
      </w:tr>
      <w:tr w:rsidR="00501AF0" w:rsidRPr="00501AF0" w14:paraId="41EC8B1A" w14:textId="77777777" w:rsidTr="001E7CCA">
        <w:trPr>
          <w:trHeight w:val="285"/>
          <w:jc w:val="center"/>
        </w:trPr>
        <w:tc>
          <w:tcPr>
            <w:tcW w:w="1080" w:type="dxa"/>
            <w:vMerge/>
            <w:hideMark/>
          </w:tcPr>
          <w:p w14:paraId="1DFED877" w14:textId="77777777" w:rsidR="00501AF0" w:rsidRPr="00501AF0" w:rsidRDefault="00501AF0" w:rsidP="00501AF0">
            <w:pPr>
              <w:widowControl/>
              <w:jc w:val="left"/>
              <w:rPr>
                <w:rFonts w:ascii="楷体" w:eastAsia="楷体" w:hAnsi="楷体" w:cs="宋体"/>
                <w:b/>
                <w:bCs/>
                <w:color w:val="000000"/>
                <w:kern w:val="0"/>
                <w:sz w:val="18"/>
                <w:szCs w:val="18"/>
              </w:rPr>
            </w:pPr>
          </w:p>
        </w:tc>
        <w:tc>
          <w:tcPr>
            <w:tcW w:w="1080" w:type="dxa"/>
            <w:vMerge/>
            <w:hideMark/>
          </w:tcPr>
          <w:p w14:paraId="54C30F9E" w14:textId="77777777" w:rsidR="00501AF0" w:rsidRPr="00501AF0" w:rsidRDefault="00501AF0" w:rsidP="00501AF0">
            <w:pPr>
              <w:widowControl/>
              <w:jc w:val="left"/>
              <w:rPr>
                <w:rFonts w:ascii="楷体" w:eastAsia="楷体" w:hAnsi="楷体" w:cs="宋体"/>
                <w:b/>
                <w:bCs/>
                <w:color w:val="000000"/>
                <w:kern w:val="0"/>
                <w:sz w:val="18"/>
                <w:szCs w:val="18"/>
              </w:rPr>
            </w:pPr>
          </w:p>
        </w:tc>
        <w:tc>
          <w:tcPr>
            <w:tcW w:w="1080" w:type="dxa"/>
            <w:hideMark/>
          </w:tcPr>
          <w:p w14:paraId="5A3AF7B0" w14:textId="77777777" w:rsidR="00501AF0" w:rsidRPr="00501AF0" w:rsidRDefault="00501AF0" w:rsidP="00501AF0">
            <w:pPr>
              <w:widowControl/>
              <w:jc w:val="left"/>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150-200</w:t>
            </w:r>
          </w:p>
        </w:tc>
        <w:tc>
          <w:tcPr>
            <w:tcW w:w="1080" w:type="dxa"/>
            <w:hideMark/>
          </w:tcPr>
          <w:p w14:paraId="233D0C3B" w14:textId="77777777" w:rsidR="00501AF0" w:rsidRPr="00501AF0" w:rsidRDefault="00501AF0" w:rsidP="00501AF0">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w:t>
            </w:r>
          </w:p>
        </w:tc>
        <w:tc>
          <w:tcPr>
            <w:tcW w:w="1080" w:type="dxa"/>
            <w:hideMark/>
          </w:tcPr>
          <w:p w14:paraId="780AFF7C" w14:textId="77777777" w:rsidR="00501AF0" w:rsidRPr="00501AF0" w:rsidRDefault="00501AF0" w:rsidP="00501AF0">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人</w:t>
            </w:r>
          </w:p>
        </w:tc>
        <w:tc>
          <w:tcPr>
            <w:tcW w:w="2252" w:type="dxa"/>
            <w:vMerge/>
            <w:hideMark/>
          </w:tcPr>
          <w:p w14:paraId="58F81FE5" w14:textId="77777777" w:rsidR="00501AF0" w:rsidRPr="00501AF0" w:rsidRDefault="00501AF0" w:rsidP="00501AF0">
            <w:pPr>
              <w:widowControl/>
              <w:jc w:val="left"/>
              <w:rPr>
                <w:rFonts w:ascii="楷体" w:eastAsia="楷体" w:hAnsi="楷体" w:cs="宋体"/>
                <w:color w:val="000000"/>
                <w:kern w:val="0"/>
                <w:sz w:val="18"/>
                <w:szCs w:val="18"/>
              </w:rPr>
            </w:pPr>
          </w:p>
        </w:tc>
      </w:tr>
      <w:tr w:rsidR="00501AF0" w:rsidRPr="00501AF0" w14:paraId="480BC23A" w14:textId="77777777" w:rsidTr="001E7CCA">
        <w:trPr>
          <w:trHeight w:val="285"/>
          <w:jc w:val="center"/>
        </w:trPr>
        <w:tc>
          <w:tcPr>
            <w:tcW w:w="1080" w:type="dxa"/>
            <w:vMerge/>
            <w:hideMark/>
          </w:tcPr>
          <w:p w14:paraId="2AA14867" w14:textId="77777777" w:rsidR="00501AF0" w:rsidRPr="00501AF0" w:rsidRDefault="00501AF0" w:rsidP="00501AF0">
            <w:pPr>
              <w:widowControl/>
              <w:jc w:val="left"/>
              <w:rPr>
                <w:rFonts w:ascii="楷体" w:eastAsia="楷体" w:hAnsi="楷体" w:cs="宋体"/>
                <w:b/>
                <w:bCs/>
                <w:color w:val="000000"/>
                <w:kern w:val="0"/>
                <w:sz w:val="18"/>
                <w:szCs w:val="18"/>
              </w:rPr>
            </w:pPr>
          </w:p>
        </w:tc>
        <w:tc>
          <w:tcPr>
            <w:tcW w:w="1080" w:type="dxa"/>
            <w:vMerge/>
            <w:hideMark/>
          </w:tcPr>
          <w:p w14:paraId="086356BC" w14:textId="77777777" w:rsidR="00501AF0" w:rsidRPr="00501AF0" w:rsidRDefault="00501AF0" w:rsidP="00501AF0">
            <w:pPr>
              <w:widowControl/>
              <w:jc w:val="left"/>
              <w:rPr>
                <w:rFonts w:ascii="楷体" w:eastAsia="楷体" w:hAnsi="楷体" w:cs="宋体"/>
                <w:b/>
                <w:bCs/>
                <w:color w:val="000000"/>
                <w:kern w:val="0"/>
                <w:sz w:val="18"/>
                <w:szCs w:val="18"/>
              </w:rPr>
            </w:pPr>
          </w:p>
        </w:tc>
        <w:tc>
          <w:tcPr>
            <w:tcW w:w="1080" w:type="dxa"/>
            <w:hideMark/>
          </w:tcPr>
          <w:p w14:paraId="6603306E" w14:textId="77777777" w:rsidR="00501AF0" w:rsidRPr="00501AF0" w:rsidRDefault="00501AF0" w:rsidP="00501AF0">
            <w:pPr>
              <w:widowControl/>
              <w:jc w:val="left"/>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200-250</w:t>
            </w:r>
          </w:p>
        </w:tc>
        <w:tc>
          <w:tcPr>
            <w:tcW w:w="1080" w:type="dxa"/>
            <w:hideMark/>
          </w:tcPr>
          <w:p w14:paraId="2365C667" w14:textId="77777777" w:rsidR="00501AF0" w:rsidRPr="00501AF0" w:rsidRDefault="00501AF0" w:rsidP="00501AF0">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w:t>
            </w:r>
          </w:p>
        </w:tc>
        <w:tc>
          <w:tcPr>
            <w:tcW w:w="1080" w:type="dxa"/>
            <w:hideMark/>
          </w:tcPr>
          <w:p w14:paraId="12791A1D" w14:textId="77777777" w:rsidR="00501AF0" w:rsidRPr="00501AF0" w:rsidRDefault="00501AF0" w:rsidP="00501AF0">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人</w:t>
            </w:r>
          </w:p>
        </w:tc>
        <w:tc>
          <w:tcPr>
            <w:tcW w:w="2252" w:type="dxa"/>
            <w:vMerge/>
            <w:hideMark/>
          </w:tcPr>
          <w:p w14:paraId="4AEB82F5" w14:textId="77777777" w:rsidR="00501AF0" w:rsidRPr="00501AF0" w:rsidRDefault="00501AF0" w:rsidP="00501AF0">
            <w:pPr>
              <w:widowControl/>
              <w:jc w:val="left"/>
              <w:rPr>
                <w:rFonts w:ascii="楷体" w:eastAsia="楷体" w:hAnsi="楷体" w:cs="宋体"/>
                <w:color w:val="000000"/>
                <w:kern w:val="0"/>
                <w:sz w:val="18"/>
                <w:szCs w:val="18"/>
              </w:rPr>
            </w:pPr>
          </w:p>
        </w:tc>
      </w:tr>
      <w:tr w:rsidR="00501AF0" w:rsidRPr="00501AF0" w14:paraId="3275CAF8" w14:textId="77777777" w:rsidTr="001E7CCA">
        <w:trPr>
          <w:trHeight w:val="285"/>
          <w:jc w:val="center"/>
        </w:trPr>
        <w:tc>
          <w:tcPr>
            <w:tcW w:w="1080" w:type="dxa"/>
            <w:vMerge/>
            <w:hideMark/>
          </w:tcPr>
          <w:p w14:paraId="06270104" w14:textId="77777777" w:rsidR="00501AF0" w:rsidRPr="00501AF0" w:rsidRDefault="00501AF0" w:rsidP="00501AF0">
            <w:pPr>
              <w:widowControl/>
              <w:jc w:val="left"/>
              <w:rPr>
                <w:rFonts w:ascii="楷体" w:eastAsia="楷体" w:hAnsi="楷体" w:cs="宋体"/>
                <w:b/>
                <w:bCs/>
                <w:color w:val="000000"/>
                <w:kern w:val="0"/>
                <w:sz w:val="18"/>
                <w:szCs w:val="18"/>
              </w:rPr>
            </w:pPr>
          </w:p>
        </w:tc>
        <w:tc>
          <w:tcPr>
            <w:tcW w:w="1080" w:type="dxa"/>
            <w:vMerge/>
            <w:hideMark/>
          </w:tcPr>
          <w:p w14:paraId="215EB70B" w14:textId="77777777" w:rsidR="00501AF0" w:rsidRPr="00501AF0" w:rsidRDefault="00501AF0" w:rsidP="00501AF0">
            <w:pPr>
              <w:widowControl/>
              <w:jc w:val="left"/>
              <w:rPr>
                <w:rFonts w:ascii="楷体" w:eastAsia="楷体" w:hAnsi="楷体" w:cs="宋体"/>
                <w:b/>
                <w:bCs/>
                <w:color w:val="000000"/>
                <w:kern w:val="0"/>
                <w:sz w:val="18"/>
                <w:szCs w:val="18"/>
              </w:rPr>
            </w:pPr>
          </w:p>
        </w:tc>
        <w:tc>
          <w:tcPr>
            <w:tcW w:w="1080" w:type="dxa"/>
            <w:hideMark/>
          </w:tcPr>
          <w:p w14:paraId="49A0EA80" w14:textId="77777777" w:rsidR="00501AF0" w:rsidRPr="00501AF0" w:rsidRDefault="00501AF0" w:rsidP="00501AF0">
            <w:pPr>
              <w:widowControl/>
              <w:jc w:val="left"/>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250以上</w:t>
            </w:r>
          </w:p>
        </w:tc>
        <w:tc>
          <w:tcPr>
            <w:tcW w:w="1080" w:type="dxa"/>
            <w:hideMark/>
          </w:tcPr>
          <w:p w14:paraId="3D51119C" w14:textId="77777777" w:rsidR="00501AF0" w:rsidRPr="00501AF0" w:rsidRDefault="00501AF0" w:rsidP="00501AF0">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w:t>
            </w:r>
          </w:p>
        </w:tc>
        <w:tc>
          <w:tcPr>
            <w:tcW w:w="1080" w:type="dxa"/>
            <w:hideMark/>
          </w:tcPr>
          <w:p w14:paraId="6A1D50BB" w14:textId="77777777" w:rsidR="00501AF0" w:rsidRPr="00501AF0" w:rsidRDefault="00501AF0" w:rsidP="00501AF0">
            <w:pPr>
              <w:widowControl/>
              <w:jc w:val="center"/>
              <w:rPr>
                <w:rFonts w:ascii="楷体" w:eastAsia="楷体" w:hAnsi="楷体" w:cs="宋体"/>
                <w:color w:val="000000"/>
                <w:kern w:val="0"/>
                <w:sz w:val="18"/>
                <w:szCs w:val="18"/>
              </w:rPr>
            </w:pPr>
            <w:r w:rsidRPr="00501AF0">
              <w:rPr>
                <w:rFonts w:ascii="楷体" w:eastAsia="楷体" w:hAnsi="楷体" w:cs="宋体" w:hint="eastAsia"/>
                <w:color w:val="000000"/>
                <w:kern w:val="0"/>
                <w:sz w:val="18"/>
                <w:szCs w:val="18"/>
              </w:rPr>
              <w:t>人</w:t>
            </w:r>
          </w:p>
        </w:tc>
        <w:tc>
          <w:tcPr>
            <w:tcW w:w="2252" w:type="dxa"/>
            <w:vMerge/>
            <w:hideMark/>
          </w:tcPr>
          <w:p w14:paraId="01AF0595" w14:textId="77777777" w:rsidR="00501AF0" w:rsidRPr="00501AF0" w:rsidRDefault="00501AF0" w:rsidP="00501AF0">
            <w:pPr>
              <w:widowControl/>
              <w:jc w:val="left"/>
              <w:rPr>
                <w:rFonts w:ascii="楷体" w:eastAsia="楷体" w:hAnsi="楷体" w:cs="宋体"/>
                <w:color w:val="000000"/>
                <w:kern w:val="0"/>
                <w:sz w:val="18"/>
                <w:szCs w:val="18"/>
              </w:rPr>
            </w:pPr>
          </w:p>
        </w:tc>
      </w:tr>
    </w:tbl>
    <w:p w14:paraId="6BF85B85" w14:textId="77777777" w:rsidR="00E36631" w:rsidRDefault="00E36631" w:rsidP="001E7CCA">
      <w:pPr>
        <w:adjustRightInd w:val="0"/>
        <w:snapToGrid w:val="0"/>
        <w:spacing w:beforeLines="150" w:before="468" w:line="360" w:lineRule="auto"/>
        <w:jc w:val="left"/>
        <w:outlineLvl w:val="0"/>
        <w:rPr>
          <w:rFonts w:ascii="黑体" w:eastAsia="黑体" w:hAnsi="黑体"/>
          <w:b/>
          <w:bCs/>
          <w:sz w:val="28"/>
          <w:szCs w:val="24"/>
        </w:rPr>
      </w:pPr>
    </w:p>
    <w:p w14:paraId="31DBDC7A" w14:textId="77777777" w:rsidR="000746FE" w:rsidRPr="00D00673" w:rsidRDefault="00E36631" w:rsidP="00E36631">
      <w:pPr>
        <w:adjustRightInd w:val="0"/>
        <w:snapToGrid w:val="0"/>
        <w:jc w:val="left"/>
        <w:outlineLvl w:val="0"/>
        <w:rPr>
          <w:rFonts w:ascii="黑体" w:eastAsia="黑体" w:hAnsi="黑体"/>
          <w:b/>
          <w:bCs/>
          <w:sz w:val="28"/>
          <w:szCs w:val="24"/>
        </w:rPr>
      </w:pPr>
      <w:r>
        <w:rPr>
          <w:rFonts w:ascii="黑体" w:eastAsia="黑体" w:hAnsi="黑体" w:hint="eastAsia"/>
          <w:b/>
          <w:bCs/>
          <w:sz w:val="28"/>
          <w:szCs w:val="24"/>
        </w:rPr>
        <w:t>三</w:t>
      </w:r>
      <w:r w:rsidR="000746FE" w:rsidRPr="00D00673">
        <w:rPr>
          <w:rFonts w:ascii="黑体" w:eastAsia="黑体" w:hAnsi="黑体" w:hint="eastAsia"/>
          <w:b/>
          <w:bCs/>
          <w:sz w:val="28"/>
          <w:szCs w:val="24"/>
        </w:rPr>
        <w:t>、数据提供方式二</w:t>
      </w:r>
      <w:r w:rsidR="00CF648B">
        <w:rPr>
          <w:rFonts w:ascii="黑体" w:eastAsia="黑体" w:hAnsi="黑体" w:hint="eastAsia"/>
          <w:b/>
          <w:bCs/>
          <w:sz w:val="28"/>
          <w:szCs w:val="24"/>
        </w:rPr>
        <w:t xml:space="preserve"> </w:t>
      </w:r>
      <w:r w:rsidR="000746FE" w:rsidRPr="00D00673">
        <w:rPr>
          <w:rFonts w:ascii="黑体" w:eastAsia="黑体" w:hAnsi="黑体" w:hint="eastAsia"/>
          <w:b/>
          <w:bCs/>
          <w:sz w:val="28"/>
          <w:szCs w:val="24"/>
        </w:rPr>
        <w:t>——</w:t>
      </w:r>
      <w:r w:rsidR="00CF648B">
        <w:rPr>
          <w:rFonts w:ascii="黑体" w:eastAsia="黑体" w:hAnsi="黑体" w:hint="eastAsia"/>
          <w:b/>
          <w:bCs/>
          <w:sz w:val="28"/>
          <w:szCs w:val="24"/>
        </w:rPr>
        <w:t xml:space="preserve"> </w:t>
      </w:r>
      <w:r w:rsidR="000746FE" w:rsidRPr="00D00673">
        <w:rPr>
          <w:rFonts w:ascii="黑体" w:eastAsia="黑体" w:hAnsi="黑体" w:hint="eastAsia"/>
          <w:b/>
          <w:bCs/>
          <w:sz w:val="28"/>
          <w:szCs w:val="24"/>
        </w:rPr>
        <w:t>Daa</w:t>
      </w:r>
      <w:r w:rsidR="000746FE" w:rsidRPr="00D00673">
        <w:rPr>
          <w:rFonts w:ascii="黑体" w:eastAsia="黑体" w:hAnsi="黑体"/>
          <w:b/>
          <w:bCs/>
          <w:sz w:val="28"/>
          <w:szCs w:val="24"/>
        </w:rPr>
        <w:t>S BI</w:t>
      </w:r>
      <w:r w:rsidR="006451AA" w:rsidRPr="00D00673">
        <w:rPr>
          <w:rFonts w:ascii="黑体" w:eastAsia="黑体" w:hAnsi="黑体" w:hint="eastAsia"/>
          <w:b/>
          <w:bCs/>
          <w:sz w:val="28"/>
          <w:szCs w:val="24"/>
        </w:rPr>
        <w:t>数据建模</w:t>
      </w:r>
    </w:p>
    <w:p w14:paraId="5AA6022B" w14:textId="77777777" w:rsidR="00C06808" w:rsidRPr="00D00673" w:rsidRDefault="00E36631" w:rsidP="00E36631">
      <w:pPr>
        <w:adjustRightInd w:val="0"/>
        <w:snapToGrid w:val="0"/>
        <w:spacing w:beforeLines="50" w:before="156"/>
        <w:jc w:val="left"/>
        <w:outlineLvl w:val="0"/>
        <w:rPr>
          <w:rFonts w:ascii="微软雅黑" w:eastAsia="微软雅黑" w:hAnsi="微软雅黑"/>
          <w:b/>
          <w:bCs/>
          <w:sz w:val="24"/>
          <w:szCs w:val="24"/>
        </w:rPr>
      </w:pPr>
      <w:r>
        <w:rPr>
          <w:rFonts w:ascii="微软雅黑" w:eastAsia="微软雅黑" w:hAnsi="微软雅黑"/>
          <w:b/>
          <w:bCs/>
          <w:sz w:val="24"/>
          <w:szCs w:val="24"/>
        </w:rPr>
        <w:t>1</w:t>
      </w:r>
      <w:r w:rsidR="00C06808" w:rsidRPr="00D00673">
        <w:rPr>
          <w:rFonts w:ascii="微软雅黑" w:eastAsia="微软雅黑" w:hAnsi="微软雅黑" w:hint="eastAsia"/>
          <w:b/>
          <w:bCs/>
          <w:sz w:val="24"/>
          <w:szCs w:val="24"/>
        </w:rPr>
        <w:t>、提供方式：</w:t>
      </w:r>
    </w:p>
    <w:p w14:paraId="2DAE2143" w14:textId="77777777" w:rsidR="00C06808" w:rsidRPr="00CB6108" w:rsidRDefault="00C06808" w:rsidP="001E7CCA">
      <w:pPr>
        <w:adjustRightInd w:val="0"/>
        <w:snapToGrid w:val="0"/>
        <w:spacing w:beforeLines="30" w:before="93" w:line="288" w:lineRule="auto"/>
        <w:rPr>
          <w:rFonts w:ascii="微软雅黑" w:eastAsia="微软雅黑" w:hAnsi="微软雅黑"/>
          <w:bCs/>
          <w:sz w:val="24"/>
          <w:szCs w:val="24"/>
        </w:rPr>
      </w:pPr>
      <w:r w:rsidRPr="00CB6108">
        <w:rPr>
          <w:rFonts w:ascii="微软雅黑" w:eastAsia="微软雅黑" w:hAnsi="微软雅黑" w:hint="eastAsia"/>
          <w:bCs/>
          <w:sz w:val="24"/>
          <w:szCs w:val="24"/>
        </w:rPr>
        <w:t>（1）智慧足迹</w:t>
      </w:r>
      <w:r w:rsidRPr="00CB6108">
        <w:rPr>
          <w:rFonts w:ascii="微软雅黑" w:eastAsia="微软雅黑" w:hAnsi="微软雅黑"/>
          <w:bCs/>
          <w:sz w:val="24"/>
          <w:szCs w:val="24"/>
        </w:rPr>
        <w:t>DaaS</w:t>
      </w:r>
      <w:r w:rsidRPr="00CB6108">
        <w:rPr>
          <w:rFonts w:ascii="微软雅黑" w:eastAsia="微软雅黑" w:hAnsi="微软雅黑" w:hint="eastAsia"/>
          <w:bCs/>
          <w:sz w:val="24"/>
          <w:szCs w:val="24"/>
        </w:rPr>
        <w:t>平台提供的</w:t>
      </w:r>
      <w:r w:rsidRPr="00CB6108">
        <w:rPr>
          <w:rFonts w:ascii="微软雅黑" w:eastAsia="微软雅黑" w:hAnsi="微软雅黑"/>
          <w:bCs/>
          <w:sz w:val="24"/>
          <w:szCs w:val="24"/>
        </w:rPr>
        <w:t>Spark &amp; Hadoop</w:t>
      </w:r>
      <w:r w:rsidRPr="00CB6108">
        <w:rPr>
          <w:rFonts w:ascii="微软雅黑" w:eastAsia="微软雅黑" w:hAnsi="微软雅黑" w:hint="eastAsia"/>
          <w:bCs/>
          <w:sz w:val="24"/>
          <w:szCs w:val="24"/>
        </w:rPr>
        <w:t>混合大数据处理集群环境，对参赛者提出的数据处理请求进行响应，在对应的数据存储及处理环境中进行数据建模及加工处理。</w:t>
      </w:r>
    </w:p>
    <w:p w14:paraId="0C3EC190" w14:textId="77777777" w:rsidR="00C06808" w:rsidRPr="00CB6108" w:rsidRDefault="00C06808" w:rsidP="001E7CCA">
      <w:pPr>
        <w:adjustRightInd w:val="0"/>
        <w:snapToGrid w:val="0"/>
        <w:spacing w:beforeLines="30" w:before="93" w:line="288" w:lineRule="auto"/>
        <w:rPr>
          <w:rFonts w:ascii="微软雅黑" w:eastAsia="微软雅黑" w:hAnsi="微软雅黑"/>
          <w:bCs/>
          <w:sz w:val="24"/>
          <w:szCs w:val="24"/>
        </w:rPr>
      </w:pPr>
      <w:r w:rsidRPr="00CB6108">
        <w:rPr>
          <w:rFonts w:ascii="微软雅黑" w:eastAsia="微软雅黑" w:hAnsi="微软雅黑" w:hint="eastAsia"/>
          <w:bCs/>
          <w:sz w:val="24"/>
          <w:szCs w:val="24"/>
        </w:rPr>
        <w:t>（2）智慧足迹通过</w:t>
      </w:r>
      <w:r w:rsidRPr="00CB6108">
        <w:rPr>
          <w:rFonts w:ascii="微软雅黑" w:eastAsia="微软雅黑" w:hAnsi="微软雅黑"/>
          <w:bCs/>
          <w:sz w:val="24"/>
          <w:szCs w:val="24"/>
        </w:rPr>
        <w:t xml:space="preserve">DaaS </w:t>
      </w:r>
      <w:r w:rsidRPr="00CB6108">
        <w:rPr>
          <w:rFonts w:ascii="微软雅黑" w:eastAsia="微软雅黑" w:hAnsi="微软雅黑" w:hint="eastAsia"/>
          <w:bCs/>
          <w:sz w:val="24"/>
          <w:szCs w:val="24"/>
        </w:rPr>
        <w:t>BI</w:t>
      </w:r>
      <w:r w:rsidRPr="00CB6108">
        <w:rPr>
          <w:rFonts w:ascii="微软雅黑" w:eastAsia="微软雅黑" w:hAnsi="微软雅黑"/>
          <w:bCs/>
          <w:sz w:val="24"/>
          <w:szCs w:val="24"/>
        </w:rPr>
        <w:t>平台</w:t>
      </w:r>
      <w:r w:rsidRPr="00CB6108">
        <w:rPr>
          <w:rFonts w:ascii="微软雅黑" w:eastAsia="微软雅黑" w:hAnsi="微软雅黑" w:hint="eastAsia"/>
          <w:bCs/>
          <w:sz w:val="24"/>
          <w:szCs w:val="24"/>
        </w:rPr>
        <w:t>为参赛者提供使用SQL进行数据查询建模的环境，并按照数据要求定期为平台注入数据。</w:t>
      </w:r>
    </w:p>
    <w:p w14:paraId="5E9469F5" w14:textId="77777777" w:rsidR="00C06808" w:rsidRPr="00CB6108" w:rsidRDefault="00C06808" w:rsidP="001E7CCA">
      <w:pPr>
        <w:adjustRightInd w:val="0"/>
        <w:snapToGrid w:val="0"/>
        <w:spacing w:beforeLines="30" w:before="93" w:line="288" w:lineRule="auto"/>
        <w:rPr>
          <w:rFonts w:ascii="微软雅黑" w:eastAsia="微软雅黑" w:hAnsi="微软雅黑"/>
          <w:bCs/>
          <w:sz w:val="24"/>
          <w:szCs w:val="24"/>
        </w:rPr>
      </w:pPr>
      <w:r w:rsidRPr="00CB6108">
        <w:rPr>
          <w:rFonts w:ascii="微软雅黑" w:eastAsia="微软雅黑" w:hAnsi="微软雅黑" w:hint="eastAsia"/>
          <w:bCs/>
          <w:sz w:val="24"/>
          <w:szCs w:val="24"/>
        </w:rPr>
        <w:t>（3）参赛者提交</w:t>
      </w:r>
      <w:r w:rsidRPr="00CB6108">
        <w:rPr>
          <w:rFonts w:ascii="微软雅黑" w:eastAsia="微软雅黑" w:hAnsi="微软雅黑"/>
          <w:bCs/>
          <w:sz w:val="24"/>
          <w:szCs w:val="24"/>
        </w:rPr>
        <w:t>SQL脚本执行建模任务时，须满足</w:t>
      </w:r>
      <w:r w:rsidRPr="00CB6108">
        <w:rPr>
          <w:rFonts w:ascii="微软雅黑" w:eastAsia="微软雅黑" w:hAnsi="微软雅黑" w:hint="eastAsia"/>
          <w:bCs/>
          <w:sz w:val="24"/>
          <w:szCs w:val="24"/>
        </w:rPr>
        <w:t>智慧足迹</w:t>
      </w:r>
      <w:r w:rsidRPr="00CB6108">
        <w:rPr>
          <w:rFonts w:ascii="微软雅黑" w:eastAsia="微软雅黑" w:hAnsi="微软雅黑"/>
          <w:bCs/>
          <w:sz w:val="24"/>
          <w:szCs w:val="24"/>
        </w:rPr>
        <w:t>的SQL合法性校验规则，保证平台数据的安全性。</w:t>
      </w:r>
    </w:p>
    <w:p w14:paraId="7EB1C221" w14:textId="77777777" w:rsidR="00C06808" w:rsidRPr="00CB6108" w:rsidRDefault="00C06808" w:rsidP="001E7CCA">
      <w:pPr>
        <w:adjustRightInd w:val="0"/>
        <w:snapToGrid w:val="0"/>
        <w:spacing w:beforeLines="30" w:before="93" w:line="288" w:lineRule="auto"/>
        <w:rPr>
          <w:rFonts w:ascii="微软雅黑" w:eastAsia="微软雅黑" w:hAnsi="微软雅黑"/>
          <w:bCs/>
          <w:sz w:val="24"/>
          <w:szCs w:val="24"/>
        </w:rPr>
      </w:pPr>
      <w:r w:rsidRPr="00CB6108">
        <w:rPr>
          <w:rFonts w:ascii="微软雅黑" w:eastAsia="微软雅黑" w:hAnsi="微软雅黑" w:hint="eastAsia"/>
          <w:bCs/>
          <w:sz w:val="24"/>
          <w:szCs w:val="24"/>
        </w:rPr>
        <w:t>（4）参赛者输出的数据结果需满足</w:t>
      </w:r>
      <w:r w:rsidRPr="007E4283">
        <w:rPr>
          <w:rFonts w:ascii="微软雅黑" w:eastAsia="微软雅黑" w:hAnsi="微软雅黑" w:hint="eastAsia"/>
          <w:bCs/>
          <w:sz w:val="24"/>
          <w:szCs w:val="24"/>
        </w:rPr>
        <w:t>《中华人民共和国网络安全法》、《最高人民法院、最高人民检察院关于办理侵犯公民个人信息刑事案件适用法律若干问题的解释》、工业与信息化部颁布的《电信和互联网用户个人信息保护规定》</w:t>
      </w:r>
      <w:r w:rsidRPr="007E4283">
        <w:rPr>
          <w:rFonts w:ascii="微软雅黑" w:eastAsia="微软雅黑" w:hAnsi="微软雅黑"/>
          <w:bCs/>
          <w:sz w:val="24"/>
          <w:szCs w:val="24"/>
        </w:rPr>
        <w:t>(</w:t>
      </w:r>
      <w:r w:rsidRPr="007E4283">
        <w:rPr>
          <w:rFonts w:ascii="微软雅黑" w:eastAsia="微软雅黑" w:hAnsi="微软雅黑" w:hint="eastAsia"/>
          <w:bCs/>
          <w:sz w:val="24"/>
          <w:szCs w:val="24"/>
        </w:rPr>
        <w:t>部令第</w:t>
      </w:r>
      <w:r w:rsidRPr="007E4283">
        <w:rPr>
          <w:rFonts w:ascii="微软雅黑" w:eastAsia="微软雅黑" w:hAnsi="微软雅黑"/>
          <w:bCs/>
          <w:sz w:val="24"/>
          <w:szCs w:val="24"/>
        </w:rPr>
        <w:t>24</w:t>
      </w:r>
      <w:r w:rsidRPr="007E4283">
        <w:rPr>
          <w:rFonts w:ascii="微软雅黑" w:eastAsia="微软雅黑" w:hAnsi="微软雅黑" w:hint="eastAsia"/>
          <w:bCs/>
          <w:sz w:val="24"/>
          <w:szCs w:val="24"/>
        </w:rPr>
        <w:t>号</w:t>
      </w:r>
      <w:r w:rsidRPr="007E4283">
        <w:rPr>
          <w:rFonts w:ascii="微软雅黑" w:eastAsia="微软雅黑" w:hAnsi="微软雅黑"/>
          <w:bCs/>
          <w:sz w:val="24"/>
          <w:szCs w:val="24"/>
        </w:rPr>
        <w:t>)</w:t>
      </w:r>
      <w:r w:rsidRPr="007E4283">
        <w:rPr>
          <w:rFonts w:ascii="微软雅黑" w:eastAsia="微软雅黑" w:hAnsi="微软雅黑" w:hint="eastAsia"/>
          <w:bCs/>
          <w:sz w:val="24"/>
          <w:szCs w:val="24"/>
        </w:rPr>
        <w:t>、中国联通集团颁布的《数据安全管理办法》、智慧足迹数据科技有限公司</w:t>
      </w:r>
      <w:r w:rsidRPr="007E4283">
        <w:rPr>
          <w:rFonts w:ascii="微软雅黑" w:eastAsia="微软雅黑" w:hAnsi="微软雅黑" w:hint="eastAsia"/>
          <w:bCs/>
          <w:sz w:val="24"/>
          <w:szCs w:val="24"/>
        </w:rPr>
        <w:lastRenderedPageBreak/>
        <w:t>《业务安全管理办法（试行）》等国家法律法规及企业相关规定</w:t>
      </w:r>
      <w:r w:rsidRPr="00CB6108">
        <w:rPr>
          <w:rFonts w:ascii="微软雅黑" w:eastAsia="微软雅黑" w:hAnsi="微软雅黑" w:hint="eastAsia"/>
          <w:bCs/>
          <w:sz w:val="24"/>
          <w:szCs w:val="24"/>
        </w:rPr>
        <w:t>。</w:t>
      </w:r>
    </w:p>
    <w:p w14:paraId="04715BEF" w14:textId="77777777" w:rsidR="00C06808" w:rsidRPr="00CB6108" w:rsidRDefault="00C06808" w:rsidP="001E7CCA">
      <w:pPr>
        <w:adjustRightInd w:val="0"/>
        <w:snapToGrid w:val="0"/>
        <w:spacing w:beforeLines="30" w:before="93" w:line="288" w:lineRule="auto"/>
        <w:rPr>
          <w:rFonts w:ascii="微软雅黑" w:eastAsia="微软雅黑" w:hAnsi="微软雅黑"/>
          <w:bCs/>
          <w:sz w:val="24"/>
          <w:szCs w:val="24"/>
        </w:rPr>
      </w:pPr>
      <w:r w:rsidRPr="00CB6108">
        <w:rPr>
          <w:rFonts w:ascii="微软雅黑" w:eastAsia="微软雅黑" w:hAnsi="微软雅黑" w:hint="eastAsia"/>
          <w:bCs/>
          <w:sz w:val="24"/>
          <w:szCs w:val="24"/>
        </w:rPr>
        <w:t>（5）为防止单</w:t>
      </w:r>
      <w:proofErr w:type="gramStart"/>
      <w:r w:rsidRPr="00CB6108">
        <w:rPr>
          <w:rFonts w:ascii="微软雅黑" w:eastAsia="微软雅黑" w:hAnsi="微软雅黑" w:hint="eastAsia"/>
          <w:bCs/>
          <w:sz w:val="24"/>
          <w:szCs w:val="24"/>
        </w:rPr>
        <w:t>次计算</w:t>
      </w:r>
      <w:proofErr w:type="gramEnd"/>
      <w:r w:rsidRPr="00CB6108">
        <w:rPr>
          <w:rFonts w:ascii="微软雅黑" w:eastAsia="微软雅黑" w:hAnsi="微软雅黑" w:hint="eastAsia"/>
          <w:bCs/>
          <w:sz w:val="24"/>
          <w:szCs w:val="24"/>
        </w:rPr>
        <w:t>结果通过</w:t>
      </w:r>
      <w:r w:rsidRPr="00CB6108">
        <w:rPr>
          <w:rFonts w:ascii="微软雅黑" w:eastAsia="微软雅黑" w:hAnsi="微软雅黑"/>
          <w:bCs/>
          <w:sz w:val="24"/>
          <w:szCs w:val="24"/>
        </w:rPr>
        <w:t>DaaS网关传输时流量过大或全天累计导出的数据流量过大而引发的联通对外安全网关审核</w:t>
      </w:r>
      <w:r w:rsidRPr="00CB6108">
        <w:rPr>
          <w:rFonts w:ascii="微软雅黑" w:eastAsia="微软雅黑" w:hAnsi="微软雅黑" w:hint="eastAsia"/>
          <w:bCs/>
          <w:sz w:val="24"/>
          <w:szCs w:val="24"/>
        </w:rPr>
        <w:t>不通过而造成数据传输中止，</w:t>
      </w:r>
      <w:r w:rsidRPr="00CB6108">
        <w:rPr>
          <w:rFonts w:ascii="微软雅黑" w:eastAsia="微软雅黑" w:hAnsi="微软雅黑"/>
          <w:bCs/>
          <w:sz w:val="24"/>
          <w:szCs w:val="24"/>
        </w:rPr>
        <w:t>BI平台单次查询返回的数据结果不能超过10MB</w:t>
      </w:r>
      <w:r w:rsidRPr="00CB6108">
        <w:rPr>
          <w:rFonts w:ascii="微软雅黑" w:eastAsia="微软雅黑" w:hAnsi="微软雅黑" w:hint="eastAsia"/>
          <w:bCs/>
          <w:sz w:val="24"/>
          <w:szCs w:val="24"/>
        </w:rPr>
        <w:t>，全天返回的数据量不能超过1GB。</w:t>
      </w:r>
    </w:p>
    <w:p w14:paraId="0BE0A1B1" w14:textId="77777777" w:rsidR="006451AA" w:rsidRPr="00CB6108" w:rsidRDefault="006451AA" w:rsidP="001E7CCA">
      <w:pPr>
        <w:adjustRightInd w:val="0"/>
        <w:snapToGrid w:val="0"/>
        <w:spacing w:beforeLines="30" w:before="93" w:line="288" w:lineRule="auto"/>
        <w:rPr>
          <w:rFonts w:ascii="微软雅黑" w:eastAsia="微软雅黑" w:hAnsi="微软雅黑"/>
          <w:bCs/>
          <w:sz w:val="24"/>
          <w:szCs w:val="24"/>
        </w:rPr>
      </w:pPr>
      <w:r w:rsidRPr="00CB6108">
        <w:rPr>
          <w:rFonts w:ascii="微软雅黑" w:eastAsia="微软雅黑" w:hAnsi="微软雅黑" w:hint="eastAsia"/>
          <w:bCs/>
          <w:sz w:val="24"/>
          <w:szCs w:val="24"/>
        </w:rPr>
        <w:t>（6）智慧足迹会对参赛者提交的SQL进行不定期人工抽查。如发现参赛者存在输出明细等违反智慧足迹数据安全规定的行为，智慧足迹将立即关停数据服务，并保留追责权利，由此造成的数据安全责任由参赛者承担。</w:t>
      </w:r>
    </w:p>
    <w:p w14:paraId="43A7A9D0" w14:textId="77777777" w:rsidR="006451AA" w:rsidRPr="00085D33" w:rsidRDefault="00E36631" w:rsidP="00E36631">
      <w:pPr>
        <w:adjustRightInd w:val="0"/>
        <w:snapToGrid w:val="0"/>
        <w:spacing w:beforeLines="50" w:before="156"/>
        <w:jc w:val="left"/>
        <w:outlineLvl w:val="0"/>
        <w:rPr>
          <w:rFonts w:ascii="微软雅黑" w:eastAsia="微软雅黑" w:hAnsi="微软雅黑"/>
          <w:bCs/>
          <w:sz w:val="24"/>
          <w:szCs w:val="24"/>
        </w:rPr>
      </w:pPr>
      <w:r>
        <w:rPr>
          <w:rFonts w:ascii="微软雅黑" w:eastAsia="微软雅黑" w:hAnsi="微软雅黑"/>
          <w:b/>
          <w:bCs/>
          <w:sz w:val="24"/>
          <w:szCs w:val="24"/>
        </w:rPr>
        <w:t>2</w:t>
      </w:r>
      <w:r w:rsidR="006451AA" w:rsidRPr="00D00673">
        <w:rPr>
          <w:rFonts w:ascii="微软雅黑" w:eastAsia="微软雅黑" w:hAnsi="微软雅黑" w:hint="eastAsia"/>
          <w:b/>
          <w:bCs/>
          <w:sz w:val="24"/>
          <w:szCs w:val="24"/>
        </w:rPr>
        <w:t>、数据内容：</w:t>
      </w:r>
      <w:r w:rsidR="006451AA" w:rsidRPr="00085D33">
        <w:rPr>
          <w:rFonts w:ascii="微软雅黑" w:eastAsia="微软雅黑" w:hAnsi="微软雅黑" w:hint="eastAsia"/>
          <w:bCs/>
          <w:sz w:val="24"/>
          <w:szCs w:val="24"/>
        </w:rPr>
        <w:t>详见数据字典</w:t>
      </w:r>
    </w:p>
    <w:p w14:paraId="122A7857" w14:textId="3DA4579A" w:rsidR="00176251" w:rsidRPr="00176251" w:rsidRDefault="00E36631" w:rsidP="00E36631">
      <w:pPr>
        <w:adjustRightInd w:val="0"/>
        <w:snapToGrid w:val="0"/>
        <w:spacing w:beforeLines="50" w:before="156"/>
        <w:jc w:val="left"/>
        <w:outlineLvl w:val="0"/>
        <w:rPr>
          <w:rFonts w:ascii="微软雅黑" w:eastAsia="微软雅黑" w:hAnsi="微软雅黑"/>
          <w:bCs/>
          <w:sz w:val="24"/>
          <w:szCs w:val="24"/>
        </w:rPr>
      </w:pPr>
      <w:r>
        <w:rPr>
          <w:rFonts w:ascii="微软雅黑" w:eastAsia="微软雅黑" w:hAnsi="微软雅黑"/>
          <w:b/>
          <w:bCs/>
          <w:sz w:val="24"/>
          <w:szCs w:val="24"/>
        </w:rPr>
        <w:t>3</w:t>
      </w:r>
      <w:r w:rsidR="006451AA" w:rsidRPr="00D00673">
        <w:rPr>
          <w:rFonts w:ascii="微软雅黑" w:eastAsia="微软雅黑" w:hAnsi="微软雅黑" w:hint="eastAsia"/>
          <w:b/>
          <w:bCs/>
          <w:sz w:val="24"/>
          <w:szCs w:val="24"/>
        </w:rPr>
        <w:t>、DaaS</w:t>
      </w:r>
      <w:r w:rsidR="006451AA" w:rsidRPr="00D00673">
        <w:rPr>
          <w:rFonts w:ascii="微软雅黑" w:eastAsia="微软雅黑" w:hAnsi="微软雅黑"/>
          <w:b/>
          <w:bCs/>
          <w:sz w:val="24"/>
          <w:szCs w:val="24"/>
        </w:rPr>
        <w:t xml:space="preserve"> BI</w:t>
      </w:r>
      <w:r w:rsidR="006451AA" w:rsidRPr="00D00673">
        <w:rPr>
          <w:rFonts w:ascii="微软雅黑" w:eastAsia="微软雅黑" w:hAnsi="微软雅黑" w:hint="eastAsia"/>
          <w:b/>
          <w:bCs/>
          <w:sz w:val="24"/>
          <w:szCs w:val="24"/>
        </w:rPr>
        <w:t>使用时间：</w:t>
      </w:r>
      <w:r w:rsidR="00176251" w:rsidRPr="00332FC8">
        <w:rPr>
          <w:rFonts w:ascii="微软雅黑" w:eastAsia="微软雅黑" w:hAnsi="微软雅黑" w:hint="eastAsia"/>
          <w:bCs/>
          <w:sz w:val="24"/>
          <w:szCs w:val="24"/>
        </w:rPr>
        <w:t>202</w:t>
      </w:r>
      <w:r w:rsidR="0055196E" w:rsidRPr="00332FC8">
        <w:rPr>
          <w:rFonts w:ascii="微软雅黑" w:eastAsia="微软雅黑" w:hAnsi="微软雅黑"/>
          <w:bCs/>
          <w:sz w:val="24"/>
          <w:szCs w:val="24"/>
        </w:rPr>
        <w:t>3</w:t>
      </w:r>
      <w:r w:rsidR="00176251" w:rsidRPr="00332FC8">
        <w:rPr>
          <w:rFonts w:ascii="微软雅黑" w:eastAsia="微软雅黑" w:hAnsi="微软雅黑" w:hint="eastAsia"/>
          <w:bCs/>
          <w:sz w:val="24"/>
          <w:szCs w:val="24"/>
        </w:rPr>
        <w:t>.0</w:t>
      </w:r>
      <w:r w:rsidR="00176251" w:rsidRPr="00332FC8">
        <w:rPr>
          <w:rFonts w:ascii="微软雅黑" w:eastAsia="微软雅黑" w:hAnsi="微软雅黑"/>
          <w:bCs/>
          <w:sz w:val="24"/>
          <w:szCs w:val="24"/>
        </w:rPr>
        <w:t>4</w:t>
      </w:r>
      <w:r w:rsidR="00176251" w:rsidRPr="00332FC8">
        <w:rPr>
          <w:rFonts w:ascii="微软雅黑" w:eastAsia="微软雅黑" w:hAnsi="微软雅黑" w:hint="eastAsia"/>
          <w:bCs/>
          <w:sz w:val="24"/>
          <w:szCs w:val="24"/>
        </w:rPr>
        <w:t>.0</w:t>
      </w:r>
      <w:r w:rsidR="00CB39EE" w:rsidRPr="00332FC8">
        <w:rPr>
          <w:rFonts w:ascii="微软雅黑" w:eastAsia="微软雅黑" w:hAnsi="微软雅黑"/>
          <w:bCs/>
          <w:sz w:val="24"/>
          <w:szCs w:val="24"/>
        </w:rPr>
        <w:t>4</w:t>
      </w:r>
      <w:r w:rsidR="00176251" w:rsidRPr="00332FC8">
        <w:rPr>
          <w:rFonts w:ascii="微软雅黑" w:eastAsia="微软雅黑" w:hAnsi="微软雅黑"/>
          <w:bCs/>
          <w:sz w:val="24"/>
          <w:szCs w:val="24"/>
        </w:rPr>
        <w:t xml:space="preserve"> </w:t>
      </w:r>
      <w:r w:rsidR="00176251" w:rsidRPr="00332FC8">
        <w:rPr>
          <w:rFonts w:ascii="微软雅黑" w:eastAsia="微软雅黑" w:hAnsi="微软雅黑" w:hint="eastAsia"/>
          <w:bCs/>
          <w:sz w:val="24"/>
          <w:szCs w:val="24"/>
        </w:rPr>
        <w:t>——</w:t>
      </w:r>
      <w:r w:rsidR="00176251" w:rsidRPr="00332FC8">
        <w:rPr>
          <w:rFonts w:ascii="微软雅黑" w:eastAsia="微软雅黑" w:hAnsi="微软雅黑"/>
          <w:bCs/>
          <w:sz w:val="24"/>
          <w:szCs w:val="24"/>
        </w:rPr>
        <w:t xml:space="preserve"> 202</w:t>
      </w:r>
      <w:r w:rsidR="0055196E" w:rsidRPr="00332FC8">
        <w:rPr>
          <w:rFonts w:ascii="微软雅黑" w:eastAsia="微软雅黑" w:hAnsi="微软雅黑"/>
          <w:bCs/>
          <w:sz w:val="24"/>
          <w:szCs w:val="24"/>
        </w:rPr>
        <w:t>3</w:t>
      </w:r>
      <w:r w:rsidR="00176251" w:rsidRPr="00332FC8">
        <w:rPr>
          <w:rFonts w:ascii="微软雅黑" w:eastAsia="微软雅黑" w:hAnsi="微软雅黑"/>
          <w:bCs/>
          <w:sz w:val="24"/>
          <w:szCs w:val="24"/>
        </w:rPr>
        <w:t>.0</w:t>
      </w:r>
      <w:r w:rsidR="00CB39EE" w:rsidRPr="00332FC8">
        <w:rPr>
          <w:rFonts w:ascii="微软雅黑" w:eastAsia="微软雅黑" w:hAnsi="微软雅黑"/>
          <w:bCs/>
          <w:sz w:val="24"/>
          <w:szCs w:val="24"/>
        </w:rPr>
        <w:t>6</w:t>
      </w:r>
      <w:r w:rsidR="00176251" w:rsidRPr="00332FC8">
        <w:rPr>
          <w:rFonts w:ascii="微软雅黑" w:eastAsia="微软雅黑" w:hAnsi="微软雅黑"/>
          <w:bCs/>
          <w:sz w:val="24"/>
          <w:szCs w:val="24"/>
        </w:rPr>
        <w:t>.</w:t>
      </w:r>
      <w:r w:rsidR="00CB39EE" w:rsidRPr="00332FC8">
        <w:rPr>
          <w:rFonts w:ascii="微软雅黑" w:eastAsia="微软雅黑" w:hAnsi="微软雅黑"/>
          <w:bCs/>
          <w:sz w:val="24"/>
          <w:szCs w:val="24"/>
        </w:rPr>
        <w:t>04</w:t>
      </w:r>
    </w:p>
    <w:p w14:paraId="02576B0A" w14:textId="77777777" w:rsidR="00C06808" w:rsidRPr="00C06808" w:rsidRDefault="00C06808" w:rsidP="00DF126D">
      <w:pPr>
        <w:adjustRightInd w:val="0"/>
        <w:snapToGrid w:val="0"/>
        <w:spacing w:beforeLines="50" w:before="156"/>
        <w:jc w:val="left"/>
        <w:rPr>
          <w:sz w:val="24"/>
          <w:szCs w:val="24"/>
        </w:rPr>
      </w:pPr>
    </w:p>
    <w:sectPr w:rsidR="00C06808" w:rsidRPr="00C06808" w:rsidSect="0035600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9D229" w14:textId="77777777" w:rsidR="00CA1E0D" w:rsidRDefault="00CA1E0D" w:rsidP="005115C9">
      <w:r>
        <w:separator/>
      </w:r>
    </w:p>
  </w:endnote>
  <w:endnote w:type="continuationSeparator" w:id="0">
    <w:p w14:paraId="7E8FD41E" w14:textId="77777777" w:rsidR="00CA1E0D" w:rsidRDefault="00CA1E0D" w:rsidP="00511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C174F" w14:textId="77777777" w:rsidR="00CA1E0D" w:rsidRDefault="00CA1E0D" w:rsidP="005115C9">
      <w:r>
        <w:separator/>
      </w:r>
    </w:p>
  </w:footnote>
  <w:footnote w:type="continuationSeparator" w:id="0">
    <w:p w14:paraId="5DE7F3D4" w14:textId="77777777" w:rsidR="00CA1E0D" w:rsidRDefault="00CA1E0D" w:rsidP="005115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33FD9"/>
    <w:multiLevelType w:val="hybridMultilevel"/>
    <w:tmpl w:val="30F8E2C6"/>
    <w:lvl w:ilvl="0" w:tplc="60F8872E">
      <w:start w:val="1"/>
      <w:numFmt w:val="bullet"/>
      <w:lvlText w:val="•"/>
      <w:lvlJc w:val="left"/>
      <w:pPr>
        <w:tabs>
          <w:tab w:val="num" w:pos="720"/>
        </w:tabs>
        <w:ind w:left="720" w:hanging="360"/>
      </w:pPr>
      <w:rPr>
        <w:rFonts w:ascii="宋体" w:hAnsi="宋体" w:hint="default"/>
      </w:rPr>
    </w:lvl>
    <w:lvl w:ilvl="1" w:tplc="61CEBB04">
      <w:start w:val="1"/>
      <w:numFmt w:val="bullet"/>
      <w:lvlText w:val="•"/>
      <w:lvlJc w:val="left"/>
      <w:pPr>
        <w:tabs>
          <w:tab w:val="num" w:pos="1440"/>
        </w:tabs>
        <w:ind w:left="1440" w:hanging="360"/>
      </w:pPr>
      <w:rPr>
        <w:rFonts w:ascii="宋体" w:hAnsi="宋体" w:hint="default"/>
      </w:rPr>
    </w:lvl>
    <w:lvl w:ilvl="2" w:tplc="2E40BA0E" w:tentative="1">
      <w:start w:val="1"/>
      <w:numFmt w:val="bullet"/>
      <w:lvlText w:val="•"/>
      <w:lvlJc w:val="left"/>
      <w:pPr>
        <w:tabs>
          <w:tab w:val="num" w:pos="2160"/>
        </w:tabs>
        <w:ind w:left="2160" w:hanging="360"/>
      </w:pPr>
      <w:rPr>
        <w:rFonts w:ascii="宋体" w:hAnsi="宋体" w:hint="default"/>
      </w:rPr>
    </w:lvl>
    <w:lvl w:ilvl="3" w:tplc="63C4ECAA" w:tentative="1">
      <w:start w:val="1"/>
      <w:numFmt w:val="bullet"/>
      <w:lvlText w:val="•"/>
      <w:lvlJc w:val="left"/>
      <w:pPr>
        <w:tabs>
          <w:tab w:val="num" w:pos="2880"/>
        </w:tabs>
        <w:ind w:left="2880" w:hanging="360"/>
      </w:pPr>
      <w:rPr>
        <w:rFonts w:ascii="宋体" w:hAnsi="宋体" w:hint="default"/>
      </w:rPr>
    </w:lvl>
    <w:lvl w:ilvl="4" w:tplc="F4BEE19A" w:tentative="1">
      <w:start w:val="1"/>
      <w:numFmt w:val="bullet"/>
      <w:lvlText w:val="•"/>
      <w:lvlJc w:val="left"/>
      <w:pPr>
        <w:tabs>
          <w:tab w:val="num" w:pos="3600"/>
        </w:tabs>
        <w:ind w:left="3600" w:hanging="360"/>
      </w:pPr>
      <w:rPr>
        <w:rFonts w:ascii="宋体" w:hAnsi="宋体" w:hint="default"/>
      </w:rPr>
    </w:lvl>
    <w:lvl w:ilvl="5" w:tplc="833AE532" w:tentative="1">
      <w:start w:val="1"/>
      <w:numFmt w:val="bullet"/>
      <w:lvlText w:val="•"/>
      <w:lvlJc w:val="left"/>
      <w:pPr>
        <w:tabs>
          <w:tab w:val="num" w:pos="4320"/>
        </w:tabs>
        <w:ind w:left="4320" w:hanging="360"/>
      </w:pPr>
      <w:rPr>
        <w:rFonts w:ascii="宋体" w:hAnsi="宋体" w:hint="default"/>
      </w:rPr>
    </w:lvl>
    <w:lvl w:ilvl="6" w:tplc="600294CC" w:tentative="1">
      <w:start w:val="1"/>
      <w:numFmt w:val="bullet"/>
      <w:lvlText w:val="•"/>
      <w:lvlJc w:val="left"/>
      <w:pPr>
        <w:tabs>
          <w:tab w:val="num" w:pos="5040"/>
        </w:tabs>
        <w:ind w:left="5040" w:hanging="360"/>
      </w:pPr>
      <w:rPr>
        <w:rFonts w:ascii="宋体" w:hAnsi="宋体" w:hint="default"/>
      </w:rPr>
    </w:lvl>
    <w:lvl w:ilvl="7" w:tplc="FF6C7FA0" w:tentative="1">
      <w:start w:val="1"/>
      <w:numFmt w:val="bullet"/>
      <w:lvlText w:val="•"/>
      <w:lvlJc w:val="left"/>
      <w:pPr>
        <w:tabs>
          <w:tab w:val="num" w:pos="5760"/>
        </w:tabs>
        <w:ind w:left="5760" w:hanging="360"/>
      </w:pPr>
      <w:rPr>
        <w:rFonts w:ascii="宋体" w:hAnsi="宋体" w:hint="default"/>
      </w:rPr>
    </w:lvl>
    <w:lvl w:ilvl="8" w:tplc="B7105B8E" w:tentative="1">
      <w:start w:val="1"/>
      <w:numFmt w:val="bullet"/>
      <w:lvlText w:val="•"/>
      <w:lvlJc w:val="left"/>
      <w:pPr>
        <w:tabs>
          <w:tab w:val="num" w:pos="6480"/>
        </w:tabs>
        <w:ind w:left="6480" w:hanging="360"/>
      </w:pPr>
      <w:rPr>
        <w:rFonts w:ascii="宋体" w:hAnsi="宋体" w:hint="default"/>
      </w:rPr>
    </w:lvl>
  </w:abstractNum>
  <w:abstractNum w:abstractNumId="1" w15:restartNumberingAfterBreak="0">
    <w:nsid w:val="41E366E9"/>
    <w:multiLevelType w:val="hybridMultilevel"/>
    <w:tmpl w:val="9F201698"/>
    <w:lvl w:ilvl="0" w:tplc="2E7CC4CE">
      <w:start w:val="1"/>
      <w:numFmt w:val="bullet"/>
      <w:lvlText w:val="•"/>
      <w:lvlJc w:val="left"/>
      <w:pPr>
        <w:tabs>
          <w:tab w:val="num" w:pos="720"/>
        </w:tabs>
        <w:ind w:left="720" w:hanging="360"/>
      </w:pPr>
      <w:rPr>
        <w:rFonts w:ascii="宋体" w:hAnsi="宋体" w:hint="default"/>
      </w:rPr>
    </w:lvl>
    <w:lvl w:ilvl="1" w:tplc="861EAF1A">
      <w:start w:val="1"/>
      <w:numFmt w:val="bullet"/>
      <w:lvlText w:val="•"/>
      <w:lvlJc w:val="left"/>
      <w:pPr>
        <w:tabs>
          <w:tab w:val="num" w:pos="1440"/>
        </w:tabs>
        <w:ind w:left="1440" w:hanging="360"/>
      </w:pPr>
      <w:rPr>
        <w:rFonts w:ascii="宋体" w:hAnsi="宋体" w:hint="default"/>
      </w:rPr>
    </w:lvl>
    <w:lvl w:ilvl="2" w:tplc="2BB641B8" w:tentative="1">
      <w:start w:val="1"/>
      <w:numFmt w:val="bullet"/>
      <w:lvlText w:val="•"/>
      <w:lvlJc w:val="left"/>
      <w:pPr>
        <w:tabs>
          <w:tab w:val="num" w:pos="2160"/>
        </w:tabs>
        <w:ind w:left="2160" w:hanging="360"/>
      </w:pPr>
      <w:rPr>
        <w:rFonts w:ascii="宋体" w:hAnsi="宋体" w:hint="default"/>
      </w:rPr>
    </w:lvl>
    <w:lvl w:ilvl="3" w:tplc="7EF02A94" w:tentative="1">
      <w:start w:val="1"/>
      <w:numFmt w:val="bullet"/>
      <w:lvlText w:val="•"/>
      <w:lvlJc w:val="left"/>
      <w:pPr>
        <w:tabs>
          <w:tab w:val="num" w:pos="2880"/>
        </w:tabs>
        <w:ind w:left="2880" w:hanging="360"/>
      </w:pPr>
      <w:rPr>
        <w:rFonts w:ascii="宋体" w:hAnsi="宋体" w:hint="default"/>
      </w:rPr>
    </w:lvl>
    <w:lvl w:ilvl="4" w:tplc="C55269FC" w:tentative="1">
      <w:start w:val="1"/>
      <w:numFmt w:val="bullet"/>
      <w:lvlText w:val="•"/>
      <w:lvlJc w:val="left"/>
      <w:pPr>
        <w:tabs>
          <w:tab w:val="num" w:pos="3600"/>
        </w:tabs>
        <w:ind w:left="3600" w:hanging="360"/>
      </w:pPr>
      <w:rPr>
        <w:rFonts w:ascii="宋体" w:hAnsi="宋体" w:hint="default"/>
      </w:rPr>
    </w:lvl>
    <w:lvl w:ilvl="5" w:tplc="6B7A8476" w:tentative="1">
      <w:start w:val="1"/>
      <w:numFmt w:val="bullet"/>
      <w:lvlText w:val="•"/>
      <w:lvlJc w:val="left"/>
      <w:pPr>
        <w:tabs>
          <w:tab w:val="num" w:pos="4320"/>
        </w:tabs>
        <w:ind w:left="4320" w:hanging="360"/>
      </w:pPr>
      <w:rPr>
        <w:rFonts w:ascii="宋体" w:hAnsi="宋体" w:hint="default"/>
      </w:rPr>
    </w:lvl>
    <w:lvl w:ilvl="6" w:tplc="3C7026F8" w:tentative="1">
      <w:start w:val="1"/>
      <w:numFmt w:val="bullet"/>
      <w:lvlText w:val="•"/>
      <w:lvlJc w:val="left"/>
      <w:pPr>
        <w:tabs>
          <w:tab w:val="num" w:pos="5040"/>
        </w:tabs>
        <w:ind w:left="5040" w:hanging="360"/>
      </w:pPr>
      <w:rPr>
        <w:rFonts w:ascii="宋体" w:hAnsi="宋体" w:hint="default"/>
      </w:rPr>
    </w:lvl>
    <w:lvl w:ilvl="7" w:tplc="7486D92E" w:tentative="1">
      <w:start w:val="1"/>
      <w:numFmt w:val="bullet"/>
      <w:lvlText w:val="•"/>
      <w:lvlJc w:val="left"/>
      <w:pPr>
        <w:tabs>
          <w:tab w:val="num" w:pos="5760"/>
        </w:tabs>
        <w:ind w:left="5760" w:hanging="360"/>
      </w:pPr>
      <w:rPr>
        <w:rFonts w:ascii="宋体" w:hAnsi="宋体" w:hint="default"/>
      </w:rPr>
    </w:lvl>
    <w:lvl w:ilvl="8" w:tplc="544442DC" w:tentative="1">
      <w:start w:val="1"/>
      <w:numFmt w:val="bullet"/>
      <w:lvlText w:val="•"/>
      <w:lvlJc w:val="left"/>
      <w:pPr>
        <w:tabs>
          <w:tab w:val="num" w:pos="6480"/>
        </w:tabs>
        <w:ind w:left="6480" w:hanging="360"/>
      </w:pPr>
      <w:rPr>
        <w:rFonts w:ascii="宋体" w:hAnsi="宋体" w:hint="default"/>
      </w:rPr>
    </w:lvl>
  </w:abstractNum>
  <w:abstractNum w:abstractNumId="2" w15:restartNumberingAfterBreak="0">
    <w:nsid w:val="43443767"/>
    <w:multiLevelType w:val="hybridMultilevel"/>
    <w:tmpl w:val="374A81D0"/>
    <w:lvl w:ilvl="0" w:tplc="9B9AF578">
      <w:start w:val="1"/>
      <w:numFmt w:val="bullet"/>
      <w:lvlText w:val="•"/>
      <w:lvlJc w:val="left"/>
      <w:pPr>
        <w:tabs>
          <w:tab w:val="num" w:pos="720"/>
        </w:tabs>
        <w:ind w:left="720" w:hanging="360"/>
      </w:pPr>
      <w:rPr>
        <w:rFonts w:ascii="宋体" w:hAnsi="宋体" w:hint="default"/>
      </w:rPr>
    </w:lvl>
    <w:lvl w:ilvl="1" w:tplc="902A3026">
      <w:start w:val="1"/>
      <w:numFmt w:val="bullet"/>
      <w:lvlText w:val="•"/>
      <w:lvlJc w:val="left"/>
      <w:pPr>
        <w:tabs>
          <w:tab w:val="num" w:pos="1440"/>
        </w:tabs>
        <w:ind w:left="1440" w:hanging="360"/>
      </w:pPr>
      <w:rPr>
        <w:rFonts w:ascii="宋体" w:hAnsi="宋体" w:hint="default"/>
      </w:rPr>
    </w:lvl>
    <w:lvl w:ilvl="2" w:tplc="81E830E6" w:tentative="1">
      <w:start w:val="1"/>
      <w:numFmt w:val="bullet"/>
      <w:lvlText w:val="•"/>
      <w:lvlJc w:val="left"/>
      <w:pPr>
        <w:tabs>
          <w:tab w:val="num" w:pos="2160"/>
        </w:tabs>
        <w:ind w:left="2160" w:hanging="360"/>
      </w:pPr>
      <w:rPr>
        <w:rFonts w:ascii="宋体" w:hAnsi="宋体" w:hint="default"/>
      </w:rPr>
    </w:lvl>
    <w:lvl w:ilvl="3" w:tplc="32A07BBC" w:tentative="1">
      <w:start w:val="1"/>
      <w:numFmt w:val="bullet"/>
      <w:lvlText w:val="•"/>
      <w:lvlJc w:val="left"/>
      <w:pPr>
        <w:tabs>
          <w:tab w:val="num" w:pos="2880"/>
        </w:tabs>
        <w:ind w:left="2880" w:hanging="360"/>
      </w:pPr>
      <w:rPr>
        <w:rFonts w:ascii="宋体" w:hAnsi="宋体" w:hint="default"/>
      </w:rPr>
    </w:lvl>
    <w:lvl w:ilvl="4" w:tplc="443AF558" w:tentative="1">
      <w:start w:val="1"/>
      <w:numFmt w:val="bullet"/>
      <w:lvlText w:val="•"/>
      <w:lvlJc w:val="left"/>
      <w:pPr>
        <w:tabs>
          <w:tab w:val="num" w:pos="3600"/>
        </w:tabs>
        <w:ind w:left="3600" w:hanging="360"/>
      </w:pPr>
      <w:rPr>
        <w:rFonts w:ascii="宋体" w:hAnsi="宋体" w:hint="default"/>
      </w:rPr>
    </w:lvl>
    <w:lvl w:ilvl="5" w:tplc="D13A23B6" w:tentative="1">
      <w:start w:val="1"/>
      <w:numFmt w:val="bullet"/>
      <w:lvlText w:val="•"/>
      <w:lvlJc w:val="left"/>
      <w:pPr>
        <w:tabs>
          <w:tab w:val="num" w:pos="4320"/>
        </w:tabs>
        <w:ind w:left="4320" w:hanging="360"/>
      </w:pPr>
      <w:rPr>
        <w:rFonts w:ascii="宋体" w:hAnsi="宋体" w:hint="default"/>
      </w:rPr>
    </w:lvl>
    <w:lvl w:ilvl="6" w:tplc="7648177A" w:tentative="1">
      <w:start w:val="1"/>
      <w:numFmt w:val="bullet"/>
      <w:lvlText w:val="•"/>
      <w:lvlJc w:val="left"/>
      <w:pPr>
        <w:tabs>
          <w:tab w:val="num" w:pos="5040"/>
        </w:tabs>
        <w:ind w:left="5040" w:hanging="360"/>
      </w:pPr>
      <w:rPr>
        <w:rFonts w:ascii="宋体" w:hAnsi="宋体" w:hint="default"/>
      </w:rPr>
    </w:lvl>
    <w:lvl w:ilvl="7" w:tplc="26AA9F44" w:tentative="1">
      <w:start w:val="1"/>
      <w:numFmt w:val="bullet"/>
      <w:lvlText w:val="•"/>
      <w:lvlJc w:val="left"/>
      <w:pPr>
        <w:tabs>
          <w:tab w:val="num" w:pos="5760"/>
        </w:tabs>
        <w:ind w:left="5760" w:hanging="360"/>
      </w:pPr>
      <w:rPr>
        <w:rFonts w:ascii="宋体" w:hAnsi="宋体" w:hint="default"/>
      </w:rPr>
    </w:lvl>
    <w:lvl w:ilvl="8" w:tplc="8F1CCCA6" w:tentative="1">
      <w:start w:val="1"/>
      <w:numFmt w:val="bullet"/>
      <w:lvlText w:val="•"/>
      <w:lvlJc w:val="left"/>
      <w:pPr>
        <w:tabs>
          <w:tab w:val="num" w:pos="6480"/>
        </w:tabs>
        <w:ind w:left="6480" w:hanging="360"/>
      </w:pPr>
      <w:rPr>
        <w:rFonts w:ascii="宋体" w:hAnsi="宋体" w:hint="default"/>
      </w:rPr>
    </w:lvl>
  </w:abstractNum>
  <w:abstractNum w:abstractNumId="3" w15:restartNumberingAfterBreak="0">
    <w:nsid w:val="5A41B07F"/>
    <w:multiLevelType w:val="singleLevel"/>
    <w:tmpl w:val="5A41B07F"/>
    <w:lvl w:ilvl="0">
      <w:start w:val="1"/>
      <w:numFmt w:val="decimal"/>
      <w:suff w:val="nothing"/>
      <w:lvlText w:val="%1．"/>
      <w:lvlJc w:val="left"/>
      <w:pPr>
        <w:ind w:left="0" w:firstLine="400"/>
      </w:pPr>
      <w:rPr>
        <w:rFonts w:hint="default"/>
      </w:rPr>
    </w:lvl>
  </w:abstractNum>
  <w:abstractNum w:abstractNumId="4" w15:restartNumberingAfterBreak="0">
    <w:nsid w:val="5A41B0D2"/>
    <w:multiLevelType w:val="singleLevel"/>
    <w:tmpl w:val="5A41B0D2"/>
    <w:lvl w:ilvl="0">
      <w:start w:val="3"/>
      <w:numFmt w:val="decimal"/>
      <w:suff w:val="nothing"/>
      <w:lvlText w:val="%1．"/>
      <w:lvlJc w:val="left"/>
      <w:pPr>
        <w:ind w:left="0" w:firstLine="403"/>
      </w:pPr>
      <w:rPr>
        <w:rFonts w:hint="default"/>
      </w:rPr>
    </w:lvl>
  </w:abstractNum>
  <w:abstractNum w:abstractNumId="5" w15:restartNumberingAfterBreak="0">
    <w:nsid w:val="5D5831BA"/>
    <w:multiLevelType w:val="hybridMultilevel"/>
    <w:tmpl w:val="E696CADE"/>
    <w:lvl w:ilvl="0" w:tplc="42C051C0">
      <w:start w:val="1"/>
      <w:numFmt w:val="bullet"/>
      <w:lvlText w:val="•"/>
      <w:lvlJc w:val="left"/>
      <w:pPr>
        <w:tabs>
          <w:tab w:val="num" w:pos="720"/>
        </w:tabs>
        <w:ind w:left="720" w:hanging="360"/>
      </w:pPr>
      <w:rPr>
        <w:rFonts w:ascii="宋体" w:hAnsi="宋体" w:hint="default"/>
      </w:rPr>
    </w:lvl>
    <w:lvl w:ilvl="1" w:tplc="B1C8B28E">
      <w:start w:val="1"/>
      <w:numFmt w:val="bullet"/>
      <w:lvlText w:val="•"/>
      <w:lvlJc w:val="left"/>
      <w:pPr>
        <w:tabs>
          <w:tab w:val="num" w:pos="1440"/>
        </w:tabs>
        <w:ind w:left="1440" w:hanging="360"/>
      </w:pPr>
      <w:rPr>
        <w:rFonts w:ascii="宋体" w:hAnsi="宋体" w:hint="default"/>
      </w:rPr>
    </w:lvl>
    <w:lvl w:ilvl="2" w:tplc="71A098C6" w:tentative="1">
      <w:start w:val="1"/>
      <w:numFmt w:val="bullet"/>
      <w:lvlText w:val="•"/>
      <w:lvlJc w:val="left"/>
      <w:pPr>
        <w:tabs>
          <w:tab w:val="num" w:pos="2160"/>
        </w:tabs>
        <w:ind w:left="2160" w:hanging="360"/>
      </w:pPr>
      <w:rPr>
        <w:rFonts w:ascii="宋体" w:hAnsi="宋体" w:hint="default"/>
      </w:rPr>
    </w:lvl>
    <w:lvl w:ilvl="3" w:tplc="78ACFFA6" w:tentative="1">
      <w:start w:val="1"/>
      <w:numFmt w:val="bullet"/>
      <w:lvlText w:val="•"/>
      <w:lvlJc w:val="left"/>
      <w:pPr>
        <w:tabs>
          <w:tab w:val="num" w:pos="2880"/>
        </w:tabs>
        <w:ind w:left="2880" w:hanging="360"/>
      </w:pPr>
      <w:rPr>
        <w:rFonts w:ascii="宋体" w:hAnsi="宋体" w:hint="default"/>
      </w:rPr>
    </w:lvl>
    <w:lvl w:ilvl="4" w:tplc="3F700300" w:tentative="1">
      <w:start w:val="1"/>
      <w:numFmt w:val="bullet"/>
      <w:lvlText w:val="•"/>
      <w:lvlJc w:val="left"/>
      <w:pPr>
        <w:tabs>
          <w:tab w:val="num" w:pos="3600"/>
        </w:tabs>
        <w:ind w:left="3600" w:hanging="360"/>
      </w:pPr>
      <w:rPr>
        <w:rFonts w:ascii="宋体" w:hAnsi="宋体" w:hint="default"/>
      </w:rPr>
    </w:lvl>
    <w:lvl w:ilvl="5" w:tplc="82100CCA" w:tentative="1">
      <w:start w:val="1"/>
      <w:numFmt w:val="bullet"/>
      <w:lvlText w:val="•"/>
      <w:lvlJc w:val="left"/>
      <w:pPr>
        <w:tabs>
          <w:tab w:val="num" w:pos="4320"/>
        </w:tabs>
        <w:ind w:left="4320" w:hanging="360"/>
      </w:pPr>
      <w:rPr>
        <w:rFonts w:ascii="宋体" w:hAnsi="宋体" w:hint="default"/>
      </w:rPr>
    </w:lvl>
    <w:lvl w:ilvl="6" w:tplc="22C09504" w:tentative="1">
      <w:start w:val="1"/>
      <w:numFmt w:val="bullet"/>
      <w:lvlText w:val="•"/>
      <w:lvlJc w:val="left"/>
      <w:pPr>
        <w:tabs>
          <w:tab w:val="num" w:pos="5040"/>
        </w:tabs>
        <w:ind w:left="5040" w:hanging="360"/>
      </w:pPr>
      <w:rPr>
        <w:rFonts w:ascii="宋体" w:hAnsi="宋体" w:hint="default"/>
      </w:rPr>
    </w:lvl>
    <w:lvl w:ilvl="7" w:tplc="267CEDB8" w:tentative="1">
      <w:start w:val="1"/>
      <w:numFmt w:val="bullet"/>
      <w:lvlText w:val="•"/>
      <w:lvlJc w:val="left"/>
      <w:pPr>
        <w:tabs>
          <w:tab w:val="num" w:pos="5760"/>
        </w:tabs>
        <w:ind w:left="5760" w:hanging="360"/>
      </w:pPr>
      <w:rPr>
        <w:rFonts w:ascii="宋体" w:hAnsi="宋体" w:hint="default"/>
      </w:rPr>
    </w:lvl>
    <w:lvl w:ilvl="8" w:tplc="61A69D7E" w:tentative="1">
      <w:start w:val="1"/>
      <w:numFmt w:val="bullet"/>
      <w:lvlText w:val="•"/>
      <w:lvlJc w:val="left"/>
      <w:pPr>
        <w:tabs>
          <w:tab w:val="num" w:pos="6480"/>
        </w:tabs>
        <w:ind w:left="6480" w:hanging="360"/>
      </w:pPr>
      <w:rPr>
        <w:rFonts w:ascii="宋体" w:hAnsi="宋体" w:hint="default"/>
      </w:rPr>
    </w:lvl>
  </w:abstractNum>
  <w:num w:numId="1" w16cid:durableId="866917522">
    <w:abstractNumId w:val="0"/>
  </w:num>
  <w:num w:numId="2" w16cid:durableId="1208251246">
    <w:abstractNumId w:val="5"/>
  </w:num>
  <w:num w:numId="3" w16cid:durableId="684092908">
    <w:abstractNumId w:val="2"/>
  </w:num>
  <w:num w:numId="4" w16cid:durableId="2118745066">
    <w:abstractNumId w:val="1"/>
  </w:num>
  <w:num w:numId="5" w16cid:durableId="669714818">
    <w:abstractNumId w:val="3"/>
  </w:num>
  <w:num w:numId="6" w16cid:durableId="12713587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SztDAwM7Q0MzU1M7dQ0lEKTi0uzszPAykwrAUA6YSM7iwAAAA="/>
  </w:docVars>
  <w:rsids>
    <w:rsidRoot w:val="00BE686E"/>
    <w:rsid w:val="000032BF"/>
    <w:rsid w:val="00036065"/>
    <w:rsid w:val="00072C12"/>
    <w:rsid w:val="000746FE"/>
    <w:rsid w:val="00085D33"/>
    <w:rsid w:val="00086620"/>
    <w:rsid w:val="00094170"/>
    <w:rsid w:val="000957BF"/>
    <w:rsid w:val="0010119B"/>
    <w:rsid w:val="00176251"/>
    <w:rsid w:val="001A50E4"/>
    <w:rsid w:val="001D1E9D"/>
    <w:rsid w:val="001E2E74"/>
    <w:rsid w:val="001E39E8"/>
    <w:rsid w:val="001E7CCA"/>
    <w:rsid w:val="001F0F6C"/>
    <w:rsid w:val="001F77FA"/>
    <w:rsid w:val="00246F3C"/>
    <w:rsid w:val="00280C16"/>
    <w:rsid w:val="002828F8"/>
    <w:rsid w:val="00282BE8"/>
    <w:rsid w:val="0029737E"/>
    <w:rsid w:val="002B4D81"/>
    <w:rsid w:val="002F1AA2"/>
    <w:rsid w:val="003158F3"/>
    <w:rsid w:val="00332FC8"/>
    <w:rsid w:val="0034712A"/>
    <w:rsid w:val="00356006"/>
    <w:rsid w:val="00361C77"/>
    <w:rsid w:val="00395016"/>
    <w:rsid w:val="003C2E45"/>
    <w:rsid w:val="003D0683"/>
    <w:rsid w:val="003F1E88"/>
    <w:rsid w:val="00410C75"/>
    <w:rsid w:val="00501AF0"/>
    <w:rsid w:val="005115C9"/>
    <w:rsid w:val="0054794E"/>
    <w:rsid w:val="00550BCD"/>
    <w:rsid w:val="0055196E"/>
    <w:rsid w:val="00554F0D"/>
    <w:rsid w:val="00591784"/>
    <w:rsid w:val="005946F6"/>
    <w:rsid w:val="005C027A"/>
    <w:rsid w:val="005E5B9B"/>
    <w:rsid w:val="006076A0"/>
    <w:rsid w:val="006451AA"/>
    <w:rsid w:val="00687FB2"/>
    <w:rsid w:val="006B4379"/>
    <w:rsid w:val="00702066"/>
    <w:rsid w:val="0072673B"/>
    <w:rsid w:val="00736E1D"/>
    <w:rsid w:val="007519B8"/>
    <w:rsid w:val="007601DA"/>
    <w:rsid w:val="007A44DC"/>
    <w:rsid w:val="007C0A94"/>
    <w:rsid w:val="007C3DA1"/>
    <w:rsid w:val="007E0D5C"/>
    <w:rsid w:val="007E4283"/>
    <w:rsid w:val="007F1D57"/>
    <w:rsid w:val="00861111"/>
    <w:rsid w:val="00910469"/>
    <w:rsid w:val="00A04500"/>
    <w:rsid w:val="00A06361"/>
    <w:rsid w:val="00A41C3E"/>
    <w:rsid w:val="00A6101A"/>
    <w:rsid w:val="00B33FD2"/>
    <w:rsid w:val="00B43BBD"/>
    <w:rsid w:val="00BE686E"/>
    <w:rsid w:val="00BF1B84"/>
    <w:rsid w:val="00C06808"/>
    <w:rsid w:val="00C415E8"/>
    <w:rsid w:val="00C45158"/>
    <w:rsid w:val="00C63220"/>
    <w:rsid w:val="00C6454D"/>
    <w:rsid w:val="00CA0B99"/>
    <w:rsid w:val="00CA1E0D"/>
    <w:rsid w:val="00CB39EE"/>
    <w:rsid w:val="00CB6108"/>
    <w:rsid w:val="00CF27DA"/>
    <w:rsid w:val="00CF648B"/>
    <w:rsid w:val="00D00673"/>
    <w:rsid w:val="00D02CF9"/>
    <w:rsid w:val="00D4552E"/>
    <w:rsid w:val="00D564D0"/>
    <w:rsid w:val="00D566DB"/>
    <w:rsid w:val="00DB464B"/>
    <w:rsid w:val="00DF126D"/>
    <w:rsid w:val="00E36359"/>
    <w:rsid w:val="00E36631"/>
    <w:rsid w:val="00E41680"/>
    <w:rsid w:val="00E50696"/>
    <w:rsid w:val="00E97DB6"/>
    <w:rsid w:val="00EC7235"/>
    <w:rsid w:val="00F013E0"/>
    <w:rsid w:val="00F03A69"/>
    <w:rsid w:val="00F14A89"/>
    <w:rsid w:val="00F20C27"/>
    <w:rsid w:val="00F26163"/>
    <w:rsid w:val="00F2706C"/>
    <w:rsid w:val="00F435D0"/>
    <w:rsid w:val="00F45EA9"/>
    <w:rsid w:val="00F64CEF"/>
    <w:rsid w:val="00F97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756D0F"/>
  <w15:docId w15:val="{BECA8A7E-3E46-476F-B3EC-263BD527D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5B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46FE"/>
    <w:pPr>
      <w:ind w:firstLineChars="200" w:firstLine="420"/>
    </w:pPr>
  </w:style>
  <w:style w:type="paragraph" w:styleId="a4">
    <w:name w:val="header"/>
    <w:basedOn w:val="a"/>
    <w:link w:val="a5"/>
    <w:uiPriority w:val="99"/>
    <w:unhideWhenUsed/>
    <w:rsid w:val="005115C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115C9"/>
    <w:rPr>
      <w:sz w:val="18"/>
      <w:szCs w:val="18"/>
    </w:rPr>
  </w:style>
  <w:style w:type="paragraph" w:styleId="a6">
    <w:name w:val="footer"/>
    <w:basedOn w:val="a"/>
    <w:link w:val="a7"/>
    <w:uiPriority w:val="99"/>
    <w:unhideWhenUsed/>
    <w:rsid w:val="005115C9"/>
    <w:pPr>
      <w:tabs>
        <w:tab w:val="center" w:pos="4153"/>
        <w:tab w:val="right" w:pos="8306"/>
      </w:tabs>
      <w:snapToGrid w:val="0"/>
      <w:jc w:val="left"/>
    </w:pPr>
    <w:rPr>
      <w:sz w:val="18"/>
      <w:szCs w:val="18"/>
    </w:rPr>
  </w:style>
  <w:style w:type="character" w:customStyle="1" w:styleId="a7">
    <w:name w:val="页脚 字符"/>
    <w:basedOn w:val="a0"/>
    <w:link w:val="a6"/>
    <w:uiPriority w:val="99"/>
    <w:rsid w:val="005115C9"/>
    <w:rPr>
      <w:sz w:val="18"/>
      <w:szCs w:val="18"/>
    </w:rPr>
  </w:style>
  <w:style w:type="paragraph" w:styleId="a8">
    <w:name w:val="Document Map"/>
    <w:basedOn w:val="a"/>
    <w:link w:val="a9"/>
    <w:uiPriority w:val="99"/>
    <w:semiHidden/>
    <w:unhideWhenUsed/>
    <w:rsid w:val="00501AF0"/>
    <w:rPr>
      <w:rFonts w:ascii="宋体" w:eastAsia="宋体"/>
      <w:sz w:val="18"/>
      <w:szCs w:val="18"/>
    </w:rPr>
  </w:style>
  <w:style w:type="character" w:customStyle="1" w:styleId="a9">
    <w:name w:val="文档结构图 字符"/>
    <w:basedOn w:val="a0"/>
    <w:link w:val="a8"/>
    <w:uiPriority w:val="99"/>
    <w:semiHidden/>
    <w:rsid w:val="00501AF0"/>
    <w:rPr>
      <w:rFonts w:ascii="宋体" w:eastAsia="宋体"/>
      <w:sz w:val="18"/>
      <w:szCs w:val="18"/>
    </w:rPr>
  </w:style>
  <w:style w:type="table" w:styleId="aa">
    <w:name w:val="Table Grid"/>
    <w:basedOn w:val="a1"/>
    <w:uiPriority w:val="39"/>
    <w:rsid w:val="00F2706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Revision"/>
    <w:hidden/>
    <w:uiPriority w:val="99"/>
    <w:semiHidden/>
    <w:rsid w:val="006076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779728">
      <w:bodyDiv w:val="1"/>
      <w:marLeft w:val="0"/>
      <w:marRight w:val="0"/>
      <w:marTop w:val="0"/>
      <w:marBottom w:val="0"/>
      <w:divBdr>
        <w:top w:val="none" w:sz="0" w:space="0" w:color="auto"/>
        <w:left w:val="none" w:sz="0" w:space="0" w:color="auto"/>
        <w:bottom w:val="none" w:sz="0" w:space="0" w:color="auto"/>
        <w:right w:val="none" w:sz="0" w:space="0" w:color="auto"/>
      </w:divBdr>
    </w:div>
    <w:div w:id="611714085">
      <w:bodyDiv w:val="1"/>
      <w:marLeft w:val="0"/>
      <w:marRight w:val="0"/>
      <w:marTop w:val="0"/>
      <w:marBottom w:val="0"/>
      <w:divBdr>
        <w:top w:val="none" w:sz="0" w:space="0" w:color="auto"/>
        <w:left w:val="none" w:sz="0" w:space="0" w:color="auto"/>
        <w:bottom w:val="none" w:sz="0" w:space="0" w:color="auto"/>
        <w:right w:val="none" w:sz="0" w:space="0" w:color="auto"/>
      </w:divBdr>
    </w:div>
    <w:div w:id="1042942616">
      <w:bodyDiv w:val="1"/>
      <w:marLeft w:val="0"/>
      <w:marRight w:val="0"/>
      <w:marTop w:val="0"/>
      <w:marBottom w:val="0"/>
      <w:divBdr>
        <w:top w:val="none" w:sz="0" w:space="0" w:color="auto"/>
        <w:left w:val="none" w:sz="0" w:space="0" w:color="auto"/>
        <w:bottom w:val="none" w:sz="0" w:space="0" w:color="auto"/>
        <w:right w:val="none" w:sz="0" w:space="0" w:color="auto"/>
      </w:divBdr>
    </w:div>
    <w:div w:id="1590308159">
      <w:bodyDiv w:val="1"/>
      <w:marLeft w:val="0"/>
      <w:marRight w:val="0"/>
      <w:marTop w:val="0"/>
      <w:marBottom w:val="0"/>
      <w:divBdr>
        <w:top w:val="none" w:sz="0" w:space="0" w:color="auto"/>
        <w:left w:val="none" w:sz="0" w:space="0" w:color="auto"/>
        <w:bottom w:val="none" w:sz="0" w:space="0" w:color="auto"/>
        <w:right w:val="none" w:sz="0" w:space="0" w:color="auto"/>
      </w:divBdr>
    </w:div>
    <w:div w:id="203210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C526D-04A5-432A-B82E-EF2FCE487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294</Words>
  <Characters>1677</Characters>
  <Application>Microsoft Office Word</Application>
  <DocSecurity>0</DocSecurity>
  <Lines>13</Lines>
  <Paragraphs>3</Paragraphs>
  <ScaleCrop>false</ScaleCrop>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rongchong84@163.com</dc:creator>
  <cp:lastModifiedBy>c jj</cp:lastModifiedBy>
  <cp:revision>4</cp:revision>
  <cp:lastPrinted>2020-01-15T13:47:00Z</cp:lastPrinted>
  <dcterms:created xsi:type="dcterms:W3CDTF">2023-03-15T08:57:00Z</dcterms:created>
  <dcterms:modified xsi:type="dcterms:W3CDTF">2023-03-16T11:52:00Z</dcterms:modified>
</cp:coreProperties>
</file>